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033E8F" w14:textId="080D854C" w:rsidR="00E93E9D" w:rsidRDefault="00E93E9D" w:rsidP="00E93E9D">
      <w:pPr>
        <w:pStyle w:val="Noparagraphstyle"/>
        <w:tabs>
          <w:tab w:val="left" w:pos="851"/>
        </w:tabs>
        <w:ind w:right="213"/>
        <w:rPr>
          <w:rFonts w:ascii="Helvetica" w:hAnsi="Helvetica"/>
          <w:b/>
          <w:color w:val="808080"/>
          <w:sz w:val="20"/>
        </w:rPr>
      </w:pPr>
    </w:p>
    <w:p w14:paraId="4F83AC4B" w14:textId="5CEEED52" w:rsidR="00E93E9D" w:rsidRDefault="00E93E9D" w:rsidP="00E93E9D">
      <w:pPr>
        <w:pStyle w:val="Noparagraphstyle"/>
        <w:tabs>
          <w:tab w:val="left" w:pos="851"/>
        </w:tabs>
        <w:ind w:right="213"/>
        <w:rPr>
          <w:rFonts w:ascii="Helvetica" w:hAnsi="Helvetica"/>
          <w:b/>
          <w:color w:val="808080"/>
          <w:sz w:val="20"/>
        </w:rPr>
      </w:pPr>
    </w:p>
    <w:p w14:paraId="0975A9DE" w14:textId="77777777" w:rsidR="00E93E9D" w:rsidRPr="00F80E13" w:rsidRDefault="00E93E9D" w:rsidP="00E93E9D">
      <w:pPr>
        <w:pStyle w:val="Noparagraphstyle"/>
        <w:tabs>
          <w:tab w:val="left" w:pos="851"/>
        </w:tabs>
        <w:ind w:right="213"/>
        <w:rPr>
          <w:rFonts w:ascii="Helvetica" w:hAnsi="Helvetica"/>
          <w:b/>
          <w:sz w:val="20"/>
        </w:rPr>
      </w:pPr>
    </w:p>
    <w:p w14:paraId="02025D5A" w14:textId="77777777" w:rsidR="00E93E9D" w:rsidRPr="00F80E13" w:rsidRDefault="00E93E9D" w:rsidP="00E93E9D">
      <w:pPr>
        <w:pStyle w:val="Noparagraphstyle"/>
        <w:tabs>
          <w:tab w:val="left" w:pos="851"/>
        </w:tabs>
        <w:ind w:right="213"/>
        <w:rPr>
          <w:rFonts w:ascii="Helvetica" w:hAnsi="Helvetica"/>
          <w:b/>
          <w:sz w:val="20"/>
        </w:rPr>
      </w:pPr>
    </w:p>
    <w:p w14:paraId="0E2388AD" w14:textId="70FC1BD7" w:rsidR="00E93E9D" w:rsidRPr="00F80E13" w:rsidRDefault="00E01610" w:rsidP="00E93E9D">
      <w:pPr>
        <w:pStyle w:val="Noparagraphstyle"/>
        <w:tabs>
          <w:tab w:val="left" w:pos="851"/>
        </w:tabs>
        <w:ind w:right="213"/>
        <w:rPr>
          <w:rFonts w:ascii="Helvetica" w:hAnsi="Helvetica"/>
          <w:b/>
          <w:sz w:val="40"/>
          <w:szCs w:val="40"/>
        </w:rPr>
      </w:pPr>
      <w:r>
        <w:rPr>
          <w:rFonts w:ascii="Helvetica" w:hAnsi="Helvetica"/>
          <w:b/>
          <w:sz w:val="40"/>
          <w:szCs w:val="40"/>
        </w:rPr>
        <w:t xml:space="preserve">*Melk </w:t>
      </w:r>
      <w:proofErr w:type="spellStart"/>
      <w:r>
        <w:rPr>
          <w:rFonts w:ascii="Helvetica" w:hAnsi="Helvetica"/>
          <w:b/>
          <w:sz w:val="40"/>
          <w:szCs w:val="40"/>
        </w:rPr>
        <w:t>Prod</w:t>
      </w:r>
      <w:proofErr w:type="spellEnd"/>
      <w:r w:rsidR="0023401C">
        <w:rPr>
          <w:rFonts w:ascii="Helvetica" w:hAnsi="Helvetica"/>
          <w:b/>
          <w:sz w:val="40"/>
          <w:szCs w:val="40"/>
        </w:rPr>
        <w:t>.</w:t>
      </w:r>
      <w:r w:rsidR="00E93E9D" w:rsidRPr="00F80E13">
        <w:rPr>
          <w:rFonts w:ascii="Helvetica" w:hAnsi="Helvetica"/>
          <w:b/>
          <w:sz w:val="40"/>
          <w:szCs w:val="40"/>
        </w:rPr>
        <w:t xml:space="preserve"> / </w:t>
      </w:r>
      <w:proofErr w:type="spellStart"/>
      <w:r>
        <w:rPr>
          <w:rFonts w:ascii="Helvetica" w:hAnsi="Helvetica"/>
          <w:b/>
          <w:sz w:val="40"/>
          <w:szCs w:val="40"/>
        </w:rPr>
        <w:t>Tanzplantation</w:t>
      </w:r>
      <w:proofErr w:type="spellEnd"/>
      <w:r>
        <w:rPr>
          <w:rFonts w:ascii="Helvetica" w:hAnsi="Helvetica"/>
          <w:b/>
          <w:sz w:val="40"/>
          <w:szCs w:val="40"/>
        </w:rPr>
        <w:t xml:space="preserve"> / </w:t>
      </w:r>
      <w:r w:rsidR="00E93E9D" w:rsidRPr="00F80E13">
        <w:rPr>
          <w:rFonts w:ascii="Helvetica" w:hAnsi="Helvetica"/>
          <w:b/>
          <w:sz w:val="40"/>
          <w:szCs w:val="40"/>
        </w:rPr>
        <w:t xml:space="preserve">Marco </w:t>
      </w:r>
      <w:proofErr w:type="spellStart"/>
      <w:r w:rsidR="00E93E9D" w:rsidRPr="00F80E13">
        <w:rPr>
          <w:rFonts w:ascii="Helvetica" w:hAnsi="Helvetica"/>
          <w:b/>
          <w:sz w:val="40"/>
          <w:szCs w:val="40"/>
        </w:rPr>
        <w:t>Berrettini</w:t>
      </w:r>
      <w:proofErr w:type="spellEnd"/>
    </w:p>
    <w:p w14:paraId="043F14D7" w14:textId="0B1C29A2" w:rsidR="00E93E9D" w:rsidRDefault="00E93E9D" w:rsidP="00E93E9D">
      <w:pPr>
        <w:pStyle w:val="Noparagraphstyle"/>
        <w:tabs>
          <w:tab w:val="left" w:pos="851"/>
        </w:tabs>
        <w:ind w:right="213"/>
        <w:rPr>
          <w:rFonts w:ascii="Helvetica" w:hAnsi="Helvetica"/>
          <w:b/>
          <w:sz w:val="20"/>
        </w:rPr>
      </w:pPr>
    </w:p>
    <w:p w14:paraId="40D28118" w14:textId="77777777" w:rsidR="00C80AC5" w:rsidRDefault="00C80AC5" w:rsidP="00E93E9D">
      <w:pPr>
        <w:pStyle w:val="Noparagraphstyle"/>
        <w:tabs>
          <w:tab w:val="left" w:pos="851"/>
        </w:tabs>
        <w:ind w:right="213"/>
        <w:rPr>
          <w:rFonts w:ascii="Helvetica" w:hAnsi="Helvetica"/>
          <w:b/>
          <w:sz w:val="40"/>
          <w:szCs w:val="40"/>
        </w:rPr>
      </w:pPr>
    </w:p>
    <w:p w14:paraId="155063F2" w14:textId="3489670A" w:rsidR="007F264E" w:rsidRDefault="007F264E" w:rsidP="00E93E9D">
      <w:pPr>
        <w:pStyle w:val="Noparagraphstyle"/>
        <w:tabs>
          <w:tab w:val="left" w:pos="851"/>
        </w:tabs>
        <w:ind w:right="213"/>
        <w:rPr>
          <w:rFonts w:ascii="Helvetica" w:hAnsi="Helvetica"/>
          <w:b/>
          <w:sz w:val="40"/>
          <w:szCs w:val="40"/>
        </w:rPr>
      </w:pPr>
    </w:p>
    <w:p w14:paraId="030F343B" w14:textId="4644F122" w:rsidR="00E93E9D" w:rsidRPr="007F264E" w:rsidRDefault="0043670C" w:rsidP="00E93E9D">
      <w:pPr>
        <w:pStyle w:val="Noparagraphstyle"/>
        <w:tabs>
          <w:tab w:val="left" w:pos="851"/>
        </w:tabs>
        <w:ind w:right="213"/>
        <w:rPr>
          <w:rFonts w:ascii="Helvetica" w:hAnsi="Helvetica"/>
          <w:b/>
          <w:color w:val="auto"/>
          <w:sz w:val="40"/>
          <w:szCs w:val="40"/>
        </w:rPr>
      </w:pPr>
      <w:r>
        <w:rPr>
          <w:rFonts w:ascii="Helvetica" w:hAnsi="Helvetica"/>
          <w:b/>
          <w:color w:val="auto"/>
          <w:sz w:val="40"/>
          <w:szCs w:val="40"/>
        </w:rPr>
        <w:t xml:space="preserve">No </w:t>
      </w:r>
      <w:proofErr w:type="spellStart"/>
      <w:r>
        <w:rPr>
          <w:rFonts w:ascii="Helvetica" w:hAnsi="Helvetica"/>
          <w:b/>
          <w:color w:val="auto"/>
          <w:sz w:val="40"/>
          <w:szCs w:val="40"/>
        </w:rPr>
        <w:t>Paraderan</w:t>
      </w:r>
      <w:proofErr w:type="spellEnd"/>
      <w:r>
        <w:rPr>
          <w:rFonts w:ascii="Helvetica" w:hAnsi="Helvetica"/>
          <w:b/>
          <w:color w:val="auto"/>
          <w:sz w:val="40"/>
          <w:szCs w:val="40"/>
        </w:rPr>
        <w:t xml:space="preserve"> </w:t>
      </w:r>
    </w:p>
    <w:p w14:paraId="0A6A894E" w14:textId="78E44B61" w:rsidR="0032135C" w:rsidRPr="00C8111C" w:rsidRDefault="0049778A" w:rsidP="00C8111C">
      <w:pPr>
        <w:pStyle w:val="Noparagraphstyle"/>
        <w:tabs>
          <w:tab w:val="left" w:pos="851"/>
        </w:tabs>
        <w:ind w:right="213"/>
        <w:rPr>
          <w:rFonts w:ascii="Helvetica" w:hAnsi="Helvetica"/>
          <w:sz w:val="32"/>
          <w:szCs w:val="32"/>
        </w:rPr>
      </w:pPr>
      <w:r>
        <w:rPr>
          <w:rFonts w:ascii="Helvetica" w:hAnsi="Helvetica"/>
          <w:sz w:val="32"/>
          <w:szCs w:val="32"/>
        </w:rPr>
        <w:t xml:space="preserve">Reprise </w:t>
      </w:r>
      <w:r w:rsidR="0043670C">
        <w:rPr>
          <w:rFonts w:ascii="Helvetica" w:hAnsi="Helvetica"/>
          <w:sz w:val="32"/>
          <w:szCs w:val="32"/>
        </w:rPr>
        <w:t>2020</w:t>
      </w:r>
    </w:p>
    <w:p w14:paraId="413A9CB5" w14:textId="2940B9B7" w:rsidR="00780983" w:rsidRPr="00780983" w:rsidRDefault="00780983" w:rsidP="00780983">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ind w:right="213"/>
        <w:rPr>
          <w:bCs/>
          <w:color w:val="000000"/>
          <w:sz w:val="22"/>
          <w:szCs w:val="22"/>
        </w:rPr>
      </w:pPr>
      <w:r w:rsidRPr="00780983">
        <w:rPr>
          <w:bCs/>
          <w:color w:val="000000"/>
          <w:sz w:val="22"/>
          <w:szCs w:val="22"/>
        </w:rPr>
        <w:t xml:space="preserve">Pièce originale créée en </w:t>
      </w:r>
      <w:r w:rsidR="0043670C">
        <w:rPr>
          <w:bCs/>
          <w:color w:val="000000"/>
          <w:sz w:val="22"/>
          <w:szCs w:val="22"/>
        </w:rPr>
        <w:t>novembre 2004</w:t>
      </w:r>
      <w:r w:rsidRPr="00780983">
        <w:rPr>
          <w:bCs/>
          <w:color w:val="000000"/>
          <w:sz w:val="22"/>
          <w:szCs w:val="22"/>
        </w:rPr>
        <w:t xml:space="preserve"> </w:t>
      </w:r>
      <w:r w:rsidR="0043670C">
        <w:rPr>
          <w:bCs/>
          <w:color w:val="000000"/>
          <w:sz w:val="22"/>
          <w:szCs w:val="22"/>
        </w:rPr>
        <w:t xml:space="preserve">à Malraux, Scène Nationale de Chambéry Savoie. </w:t>
      </w:r>
    </w:p>
    <w:p w14:paraId="009A97B3" w14:textId="77777777" w:rsidR="00780983" w:rsidRPr="00780983" w:rsidRDefault="00780983" w:rsidP="00780983">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ind w:right="213"/>
        <w:rPr>
          <w:bCs/>
          <w:color w:val="000000"/>
          <w:sz w:val="22"/>
          <w:szCs w:val="22"/>
        </w:rPr>
      </w:pPr>
    </w:p>
    <w:p w14:paraId="7D46F8F0" w14:textId="55E29E8E" w:rsidR="00826600" w:rsidRDefault="0032135C" w:rsidP="007A350A">
      <w:pPr>
        <w:spacing w:line="360" w:lineRule="auto"/>
        <w:ind w:left="4956" w:right="-519" w:firstLine="708"/>
        <w:rPr>
          <w:rFonts w:cs="Helvetica"/>
          <w:sz w:val="22"/>
          <w:szCs w:val="22"/>
        </w:rPr>
      </w:pPr>
      <w:r>
        <w:rPr>
          <w:rFonts w:cs="Helvetica"/>
          <w:sz w:val="22"/>
          <w:szCs w:val="22"/>
        </w:rPr>
        <w:t xml:space="preserve">  </w:t>
      </w:r>
    </w:p>
    <w:p w14:paraId="26C90880" w14:textId="33C2A572" w:rsidR="00826600" w:rsidRDefault="00826600" w:rsidP="0032135C">
      <w:pPr>
        <w:spacing w:line="360" w:lineRule="auto"/>
        <w:ind w:left="4956" w:right="-519" w:firstLine="708"/>
        <w:rPr>
          <w:rFonts w:cs="Helvetica"/>
          <w:sz w:val="22"/>
          <w:szCs w:val="22"/>
        </w:rPr>
      </w:pPr>
    </w:p>
    <w:p w14:paraId="0957CCFA" w14:textId="77777777" w:rsidR="00826600" w:rsidRDefault="00826600" w:rsidP="0032135C">
      <w:pPr>
        <w:spacing w:line="360" w:lineRule="auto"/>
        <w:ind w:left="4956" w:right="-519" w:firstLine="708"/>
        <w:rPr>
          <w:rFonts w:cs="Helvetica"/>
          <w:sz w:val="22"/>
          <w:szCs w:val="22"/>
        </w:rPr>
      </w:pPr>
    </w:p>
    <w:p w14:paraId="1ED44558" w14:textId="2E55DC77" w:rsidR="003461D1" w:rsidRDefault="007A350A" w:rsidP="007A350A">
      <w:pPr>
        <w:spacing w:line="360" w:lineRule="auto"/>
        <w:ind w:right="-519"/>
        <w:jc w:val="center"/>
        <w:rPr>
          <w:rFonts w:cs="Helvetica"/>
          <w:sz w:val="22"/>
          <w:szCs w:val="22"/>
        </w:rPr>
      </w:pPr>
      <w:r>
        <w:rPr>
          <w:noProof/>
          <w:lang w:eastAsia="fr-FR"/>
        </w:rPr>
        <w:drawing>
          <wp:anchor distT="0" distB="0" distL="114300" distR="114300" simplePos="0" relativeHeight="251660288" behindDoc="0" locked="0" layoutInCell="1" allowOverlap="1" wp14:anchorId="3AC121A0" wp14:editId="1658B8A1">
            <wp:simplePos x="0" y="0"/>
            <wp:positionH relativeFrom="column">
              <wp:posOffset>-48260</wp:posOffset>
            </wp:positionH>
            <wp:positionV relativeFrom="paragraph">
              <wp:posOffset>127635</wp:posOffset>
            </wp:positionV>
            <wp:extent cx="6065520" cy="3962400"/>
            <wp:effectExtent l="0" t="0" r="5080" b="0"/>
            <wp:wrapNone/>
            <wp:docPr id="3" name="Image 3" descr="Macintosh HD:Users:tutuprod:Desktop:_DSC85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tutuprod:Desktop:_DSC857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65520" cy="39624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6BDE9294" w14:textId="77777777" w:rsidR="0049778A" w:rsidRDefault="0049778A" w:rsidP="0049778A">
      <w:pPr>
        <w:spacing w:line="360" w:lineRule="auto"/>
        <w:ind w:left="6372" w:right="-519"/>
      </w:pPr>
    </w:p>
    <w:p w14:paraId="54AA1833" w14:textId="7C64491D" w:rsidR="0049778A" w:rsidRDefault="0049778A" w:rsidP="007A350A">
      <w:pPr>
        <w:spacing w:line="360" w:lineRule="auto"/>
        <w:ind w:left="6372" w:right="-519"/>
        <w:jc w:val="center"/>
      </w:pPr>
    </w:p>
    <w:p w14:paraId="1C6F2DAD" w14:textId="77777777" w:rsidR="0049778A" w:rsidRDefault="0049778A" w:rsidP="0049778A">
      <w:pPr>
        <w:spacing w:line="360" w:lineRule="auto"/>
        <w:ind w:left="6372" w:right="-519"/>
      </w:pPr>
    </w:p>
    <w:p w14:paraId="3A0B94C1" w14:textId="58522E51" w:rsidR="0049778A" w:rsidRPr="003461D1" w:rsidRDefault="0049778A" w:rsidP="0049778A">
      <w:pPr>
        <w:spacing w:line="360" w:lineRule="auto"/>
        <w:ind w:left="6372" w:right="-519"/>
        <w:rPr>
          <w:rFonts w:cs="Helvetica"/>
          <w:sz w:val="22"/>
          <w:szCs w:val="22"/>
        </w:rPr>
      </w:pPr>
      <w:r>
        <w:rPr>
          <w:rFonts w:cs="Helvetica"/>
          <w:sz w:val="20"/>
          <w:szCs w:val="20"/>
        </w:rPr>
        <w:t xml:space="preserve">            </w:t>
      </w:r>
    </w:p>
    <w:p w14:paraId="014B1FB2" w14:textId="77777777" w:rsidR="0049778A" w:rsidRDefault="0049778A">
      <w:pPr>
        <w:widowControl/>
        <w:suppressAutoHyphens w:val="0"/>
      </w:pPr>
    </w:p>
    <w:p w14:paraId="49D6BEC0" w14:textId="77777777" w:rsidR="00862535" w:rsidRDefault="00862535" w:rsidP="00862535">
      <w:pPr>
        <w:autoSpaceDE w:val="0"/>
        <w:autoSpaceDN w:val="0"/>
        <w:adjustRightInd w:val="0"/>
        <w:ind w:right="142"/>
        <w:jc w:val="both"/>
        <w:rPr>
          <w:rFonts w:cs="Helvetica"/>
          <w:sz w:val="23"/>
          <w:szCs w:val="23"/>
        </w:rPr>
      </w:pPr>
    </w:p>
    <w:p w14:paraId="4E60B0D4" w14:textId="77777777" w:rsidR="00862535" w:rsidRDefault="00862535" w:rsidP="00862535">
      <w:pPr>
        <w:autoSpaceDE w:val="0"/>
        <w:autoSpaceDN w:val="0"/>
        <w:adjustRightInd w:val="0"/>
        <w:ind w:right="142"/>
        <w:jc w:val="both"/>
        <w:rPr>
          <w:rFonts w:cs="Helvetica"/>
          <w:sz w:val="23"/>
          <w:szCs w:val="23"/>
        </w:rPr>
      </w:pPr>
    </w:p>
    <w:p w14:paraId="6E6C9020" w14:textId="77777777" w:rsidR="00862535" w:rsidRDefault="00862535" w:rsidP="00862535">
      <w:pPr>
        <w:autoSpaceDE w:val="0"/>
        <w:autoSpaceDN w:val="0"/>
        <w:adjustRightInd w:val="0"/>
        <w:ind w:right="142"/>
        <w:jc w:val="both"/>
        <w:rPr>
          <w:rFonts w:cs="Helvetica"/>
          <w:sz w:val="23"/>
          <w:szCs w:val="23"/>
        </w:rPr>
      </w:pPr>
    </w:p>
    <w:p w14:paraId="55E21708" w14:textId="77777777" w:rsidR="00862535" w:rsidRDefault="00862535" w:rsidP="00862535">
      <w:pPr>
        <w:autoSpaceDE w:val="0"/>
        <w:autoSpaceDN w:val="0"/>
        <w:adjustRightInd w:val="0"/>
        <w:ind w:right="142"/>
        <w:jc w:val="both"/>
        <w:rPr>
          <w:rFonts w:cs="Helvetica"/>
          <w:sz w:val="23"/>
          <w:szCs w:val="23"/>
        </w:rPr>
      </w:pPr>
    </w:p>
    <w:p w14:paraId="5D9A6E0A" w14:textId="77777777" w:rsidR="00862535" w:rsidRDefault="00862535" w:rsidP="00862535">
      <w:pPr>
        <w:autoSpaceDE w:val="0"/>
        <w:autoSpaceDN w:val="0"/>
        <w:adjustRightInd w:val="0"/>
        <w:ind w:right="142"/>
        <w:jc w:val="both"/>
        <w:rPr>
          <w:rFonts w:cs="Helvetica"/>
          <w:sz w:val="23"/>
          <w:szCs w:val="23"/>
        </w:rPr>
      </w:pPr>
    </w:p>
    <w:p w14:paraId="087C5133" w14:textId="77777777" w:rsidR="00862535" w:rsidRDefault="00862535" w:rsidP="00862535">
      <w:pPr>
        <w:autoSpaceDE w:val="0"/>
        <w:autoSpaceDN w:val="0"/>
        <w:adjustRightInd w:val="0"/>
        <w:ind w:right="142"/>
        <w:jc w:val="both"/>
        <w:rPr>
          <w:rFonts w:cs="Helvetica"/>
          <w:sz w:val="23"/>
          <w:szCs w:val="23"/>
        </w:rPr>
      </w:pPr>
    </w:p>
    <w:p w14:paraId="2443C3A8" w14:textId="77777777" w:rsidR="00862535" w:rsidRDefault="00862535" w:rsidP="00862535">
      <w:pPr>
        <w:autoSpaceDE w:val="0"/>
        <w:autoSpaceDN w:val="0"/>
        <w:adjustRightInd w:val="0"/>
        <w:ind w:right="142"/>
        <w:jc w:val="both"/>
        <w:rPr>
          <w:rFonts w:cs="Helvetica"/>
          <w:sz w:val="23"/>
          <w:szCs w:val="23"/>
        </w:rPr>
      </w:pPr>
    </w:p>
    <w:p w14:paraId="56B5CB5D" w14:textId="77777777" w:rsidR="00862535" w:rsidRDefault="00862535" w:rsidP="00862535">
      <w:pPr>
        <w:autoSpaceDE w:val="0"/>
        <w:autoSpaceDN w:val="0"/>
        <w:adjustRightInd w:val="0"/>
        <w:ind w:right="142"/>
        <w:jc w:val="both"/>
        <w:rPr>
          <w:rFonts w:cs="Helvetica"/>
          <w:sz w:val="23"/>
          <w:szCs w:val="23"/>
        </w:rPr>
      </w:pPr>
    </w:p>
    <w:p w14:paraId="174785A1" w14:textId="77777777" w:rsidR="00862535" w:rsidRDefault="00862535" w:rsidP="00862535">
      <w:pPr>
        <w:autoSpaceDE w:val="0"/>
        <w:autoSpaceDN w:val="0"/>
        <w:adjustRightInd w:val="0"/>
        <w:ind w:right="142"/>
        <w:jc w:val="both"/>
        <w:rPr>
          <w:rFonts w:cs="Helvetica"/>
          <w:sz w:val="23"/>
          <w:szCs w:val="23"/>
        </w:rPr>
      </w:pPr>
    </w:p>
    <w:p w14:paraId="2DDE38F9" w14:textId="77777777" w:rsidR="00862535" w:rsidRDefault="00862535" w:rsidP="00862535">
      <w:pPr>
        <w:autoSpaceDE w:val="0"/>
        <w:autoSpaceDN w:val="0"/>
        <w:adjustRightInd w:val="0"/>
        <w:ind w:right="142"/>
        <w:jc w:val="both"/>
        <w:rPr>
          <w:rFonts w:cs="Helvetica"/>
          <w:sz w:val="23"/>
          <w:szCs w:val="23"/>
        </w:rPr>
      </w:pPr>
    </w:p>
    <w:p w14:paraId="413C66DF" w14:textId="77777777" w:rsidR="00862535" w:rsidRDefault="00862535" w:rsidP="00862535">
      <w:pPr>
        <w:autoSpaceDE w:val="0"/>
        <w:autoSpaceDN w:val="0"/>
        <w:adjustRightInd w:val="0"/>
        <w:ind w:right="142"/>
        <w:jc w:val="both"/>
        <w:rPr>
          <w:rFonts w:cs="Helvetica"/>
          <w:sz w:val="23"/>
          <w:szCs w:val="23"/>
        </w:rPr>
      </w:pPr>
    </w:p>
    <w:p w14:paraId="45435E9D" w14:textId="77777777" w:rsidR="00862535" w:rsidRDefault="00862535" w:rsidP="00862535">
      <w:pPr>
        <w:autoSpaceDE w:val="0"/>
        <w:autoSpaceDN w:val="0"/>
        <w:adjustRightInd w:val="0"/>
        <w:ind w:right="142"/>
        <w:jc w:val="both"/>
        <w:rPr>
          <w:rFonts w:cs="Helvetica"/>
          <w:sz w:val="23"/>
          <w:szCs w:val="23"/>
        </w:rPr>
      </w:pPr>
    </w:p>
    <w:p w14:paraId="7E6AC922" w14:textId="77777777" w:rsidR="00862535" w:rsidRDefault="00862535" w:rsidP="00862535">
      <w:pPr>
        <w:autoSpaceDE w:val="0"/>
        <w:autoSpaceDN w:val="0"/>
        <w:adjustRightInd w:val="0"/>
        <w:ind w:right="142"/>
        <w:jc w:val="both"/>
        <w:rPr>
          <w:rFonts w:cs="Helvetica"/>
          <w:sz w:val="23"/>
          <w:szCs w:val="23"/>
        </w:rPr>
      </w:pPr>
    </w:p>
    <w:p w14:paraId="61B317C8" w14:textId="77777777" w:rsidR="00862535" w:rsidRDefault="00862535" w:rsidP="00862535">
      <w:pPr>
        <w:autoSpaceDE w:val="0"/>
        <w:autoSpaceDN w:val="0"/>
        <w:adjustRightInd w:val="0"/>
        <w:ind w:right="142"/>
        <w:jc w:val="both"/>
        <w:rPr>
          <w:rFonts w:cs="Helvetica"/>
          <w:sz w:val="23"/>
          <w:szCs w:val="23"/>
        </w:rPr>
      </w:pPr>
    </w:p>
    <w:p w14:paraId="2EA44C5E" w14:textId="77777777" w:rsidR="00862535" w:rsidRDefault="00862535" w:rsidP="00862535">
      <w:pPr>
        <w:autoSpaceDE w:val="0"/>
        <w:autoSpaceDN w:val="0"/>
        <w:adjustRightInd w:val="0"/>
        <w:ind w:right="142"/>
        <w:jc w:val="both"/>
        <w:rPr>
          <w:rFonts w:cs="Helvetica"/>
          <w:sz w:val="23"/>
          <w:szCs w:val="23"/>
        </w:rPr>
      </w:pPr>
    </w:p>
    <w:p w14:paraId="76D2232D" w14:textId="77777777" w:rsidR="002E3CFE" w:rsidRDefault="002E3CFE" w:rsidP="00862535">
      <w:pPr>
        <w:autoSpaceDE w:val="0"/>
        <w:autoSpaceDN w:val="0"/>
        <w:adjustRightInd w:val="0"/>
        <w:ind w:right="142"/>
        <w:jc w:val="both"/>
        <w:rPr>
          <w:rFonts w:cs="Helvetica"/>
          <w:sz w:val="23"/>
          <w:szCs w:val="23"/>
        </w:rPr>
      </w:pPr>
    </w:p>
    <w:p w14:paraId="769C59E6" w14:textId="77777777" w:rsidR="002E3CFE" w:rsidRDefault="002E3CFE" w:rsidP="00862535">
      <w:pPr>
        <w:autoSpaceDE w:val="0"/>
        <w:autoSpaceDN w:val="0"/>
        <w:adjustRightInd w:val="0"/>
        <w:ind w:right="142"/>
        <w:jc w:val="both"/>
        <w:rPr>
          <w:rFonts w:cs="Helvetica"/>
          <w:sz w:val="23"/>
          <w:szCs w:val="23"/>
        </w:rPr>
      </w:pPr>
    </w:p>
    <w:p w14:paraId="6731C3C3" w14:textId="77777777" w:rsidR="002E3CFE" w:rsidRDefault="002E3CFE" w:rsidP="00862535">
      <w:pPr>
        <w:autoSpaceDE w:val="0"/>
        <w:autoSpaceDN w:val="0"/>
        <w:adjustRightInd w:val="0"/>
        <w:ind w:right="142"/>
        <w:jc w:val="both"/>
        <w:rPr>
          <w:rFonts w:cs="Helvetica"/>
          <w:sz w:val="23"/>
          <w:szCs w:val="23"/>
        </w:rPr>
      </w:pPr>
    </w:p>
    <w:p w14:paraId="7B300FBD" w14:textId="77777777" w:rsidR="002E3CFE" w:rsidRDefault="002E3CFE" w:rsidP="00862535">
      <w:pPr>
        <w:autoSpaceDE w:val="0"/>
        <w:autoSpaceDN w:val="0"/>
        <w:adjustRightInd w:val="0"/>
        <w:ind w:right="142"/>
        <w:jc w:val="both"/>
        <w:rPr>
          <w:rFonts w:cs="Helvetica"/>
          <w:sz w:val="23"/>
          <w:szCs w:val="23"/>
        </w:rPr>
      </w:pPr>
    </w:p>
    <w:p w14:paraId="7DD8C82F" w14:textId="77777777" w:rsidR="002E3CFE" w:rsidRDefault="002E3CFE" w:rsidP="00862535">
      <w:pPr>
        <w:autoSpaceDE w:val="0"/>
        <w:autoSpaceDN w:val="0"/>
        <w:adjustRightInd w:val="0"/>
        <w:ind w:right="142"/>
        <w:jc w:val="both"/>
        <w:rPr>
          <w:rFonts w:cs="Helvetica"/>
          <w:sz w:val="23"/>
          <w:szCs w:val="23"/>
        </w:rPr>
      </w:pPr>
    </w:p>
    <w:p w14:paraId="385F361C" w14:textId="77777777" w:rsidR="00780983" w:rsidRDefault="00780983" w:rsidP="00780983">
      <w:pPr>
        <w:autoSpaceDE w:val="0"/>
        <w:autoSpaceDN w:val="0"/>
        <w:adjustRightInd w:val="0"/>
        <w:jc w:val="both"/>
        <w:rPr>
          <w:rFonts w:cs="Helvetica"/>
          <w:i/>
        </w:rPr>
      </w:pPr>
    </w:p>
    <w:p w14:paraId="37AB9CC0" w14:textId="77777777" w:rsidR="00780983" w:rsidRDefault="00780983" w:rsidP="00780983">
      <w:pPr>
        <w:autoSpaceDE w:val="0"/>
        <w:autoSpaceDN w:val="0"/>
        <w:adjustRightInd w:val="0"/>
        <w:jc w:val="both"/>
        <w:rPr>
          <w:rFonts w:cs="Helvetica"/>
          <w:i/>
        </w:rPr>
      </w:pPr>
    </w:p>
    <w:p w14:paraId="4DA93DA7" w14:textId="77777777" w:rsidR="00780983" w:rsidRDefault="00780983" w:rsidP="00780983">
      <w:pPr>
        <w:autoSpaceDE w:val="0"/>
        <w:autoSpaceDN w:val="0"/>
        <w:adjustRightInd w:val="0"/>
        <w:jc w:val="both"/>
        <w:rPr>
          <w:rFonts w:cs="Helvetica"/>
          <w:i/>
        </w:rPr>
      </w:pPr>
    </w:p>
    <w:p w14:paraId="70AF0994" w14:textId="77777777" w:rsidR="00780983" w:rsidRDefault="00780983" w:rsidP="00780983">
      <w:pPr>
        <w:autoSpaceDE w:val="0"/>
        <w:autoSpaceDN w:val="0"/>
        <w:adjustRightInd w:val="0"/>
        <w:jc w:val="both"/>
        <w:rPr>
          <w:rFonts w:cs="Helvetica"/>
          <w:i/>
        </w:rPr>
      </w:pPr>
    </w:p>
    <w:p w14:paraId="060F71C6" w14:textId="77777777" w:rsidR="00780983" w:rsidRDefault="00780983" w:rsidP="00780983">
      <w:pPr>
        <w:autoSpaceDE w:val="0"/>
        <w:autoSpaceDN w:val="0"/>
        <w:adjustRightInd w:val="0"/>
        <w:jc w:val="both"/>
        <w:rPr>
          <w:rFonts w:cs="Helvetica"/>
          <w:i/>
        </w:rPr>
      </w:pPr>
    </w:p>
    <w:p w14:paraId="198C67EA" w14:textId="77777777" w:rsidR="00780983" w:rsidRDefault="00780983" w:rsidP="00780983">
      <w:pPr>
        <w:autoSpaceDE w:val="0"/>
        <w:autoSpaceDN w:val="0"/>
        <w:adjustRightInd w:val="0"/>
        <w:jc w:val="both"/>
        <w:rPr>
          <w:rFonts w:cs="Helvetica"/>
          <w:i/>
        </w:rPr>
      </w:pPr>
    </w:p>
    <w:p w14:paraId="3A7B2B37" w14:textId="77777777" w:rsidR="00780983" w:rsidRDefault="00780983" w:rsidP="00780983">
      <w:pPr>
        <w:autoSpaceDE w:val="0"/>
        <w:autoSpaceDN w:val="0"/>
        <w:adjustRightInd w:val="0"/>
        <w:jc w:val="both"/>
        <w:rPr>
          <w:rFonts w:cs="Helvetica"/>
          <w:i/>
        </w:rPr>
      </w:pPr>
    </w:p>
    <w:p w14:paraId="3A28B1C6" w14:textId="77777777" w:rsidR="00780983" w:rsidRDefault="00780983" w:rsidP="00780983">
      <w:pPr>
        <w:autoSpaceDE w:val="0"/>
        <w:autoSpaceDN w:val="0"/>
        <w:adjustRightInd w:val="0"/>
        <w:jc w:val="both"/>
        <w:rPr>
          <w:rFonts w:cs="Helvetica"/>
          <w:i/>
        </w:rPr>
      </w:pPr>
    </w:p>
    <w:p w14:paraId="4638C535" w14:textId="77777777" w:rsidR="00780983" w:rsidRDefault="00780983" w:rsidP="00780983">
      <w:pPr>
        <w:autoSpaceDE w:val="0"/>
        <w:autoSpaceDN w:val="0"/>
        <w:adjustRightInd w:val="0"/>
        <w:jc w:val="both"/>
        <w:rPr>
          <w:rFonts w:cs="Helvetica"/>
          <w:i/>
        </w:rPr>
      </w:pPr>
    </w:p>
    <w:p w14:paraId="0AF258A6" w14:textId="77777777" w:rsidR="00780983" w:rsidRDefault="00780983" w:rsidP="00780983">
      <w:pPr>
        <w:autoSpaceDE w:val="0"/>
        <w:autoSpaceDN w:val="0"/>
        <w:adjustRightInd w:val="0"/>
        <w:jc w:val="both"/>
        <w:rPr>
          <w:rFonts w:cs="Helvetica"/>
          <w:i/>
        </w:rPr>
      </w:pPr>
    </w:p>
    <w:p w14:paraId="0E3F9C58" w14:textId="77777777" w:rsidR="00780983" w:rsidRDefault="00780983" w:rsidP="00780983">
      <w:pPr>
        <w:autoSpaceDE w:val="0"/>
        <w:autoSpaceDN w:val="0"/>
        <w:adjustRightInd w:val="0"/>
        <w:jc w:val="both"/>
        <w:rPr>
          <w:rFonts w:cs="Helvetica"/>
          <w:i/>
        </w:rPr>
      </w:pPr>
    </w:p>
    <w:p w14:paraId="395D8CBF" w14:textId="77777777" w:rsidR="00780983" w:rsidRDefault="00780983" w:rsidP="00780983">
      <w:pPr>
        <w:autoSpaceDE w:val="0"/>
        <w:autoSpaceDN w:val="0"/>
        <w:adjustRightInd w:val="0"/>
        <w:jc w:val="both"/>
        <w:rPr>
          <w:rFonts w:cs="Helvetica"/>
          <w:i/>
        </w:rPr>
      </w:pPr>
    </w:p>
    <w:p w14:paraId="54ED5EBE" w14:textId="77777777" w:rsidR="00780983" w:rsidRDefault="00780983" w:rsidP="00780983">
      <w:pPr>
        <w:autoSpaceDE w:val="0"/>
        <w:autoSpaceDN w:val="0"/>
        <w:adjustRightInd w:val="0"/>
        <w:jc w:val="both"/>
        <w:rPr>
          <w:rFonts w:cs="Helvetica"/>
          <w:i/>
        </w:rPr>
      </w:pPr>
    </w:p>
    <w:p w14:paraId="31587352" w14:textId="77777777" w:rsidR="00780983" w:rsidRDefault="00780983" w:rsidP="00780983">
      <w:pPr>
        <w:autoSpaceDE w:val="0"/>
        <w:autoSpaceDN w:val="0"/>
        <w:adjustRightInd w:val="0"/>
        <w:jc w:val="both"/>
        <w:rPr>
          <w:rFonts w:cs="Helvetica"/>
          <w:i/>
        </w:rPr>
      </w:pPr>
    </w:p>
    <w:p w14:paraId="294CD187" w14:textId="77777777" w:rsidR="00780983" w:rsidRDefault="00780983" w:rsidP="00780983">
      <w:pPr>
        <w:autoSpaceDE w:val="0"/>
        <w:autoSpaceDN w:val="0"/>
        <w:adjustRightInd w:val="0"/>
        <w:jc w:val="both"/>
        <w:rPr>
          <w:rFonts w:cs="Helvetica"/>
          <w:i/>
        </w:rPr>
      </w:pPr>
    </w:p>
    <w:p w14:paraId="030EFF7D" w14:textId="77777777" w:rsidR="00780983" w:rsidRDefault="00780983" w:rsidP="00780983">
      <w:pPr>
        <w:autoSpaceDE w:val="0"/>
        <w:autoSpaceDN w:val="0"/>
        <w:adjustRightInd w:val="0"/>
        <w:jc w:val="both"/>
        <w:rPr>
          <w:rFonts w:cs="Helvetica"/>
          <w:i/>
        </w:rPr>
      </w:pPr>
    </w:p>
    <w:p w14:paraId="716C10E9" w14:textId="77777777" w:rsidR="00780983" w:rsidRDefault="00780983" w:rsidP="00780983">
      <w:pPr>
        <w:autoSpaceDE w:val="0"/>
        <w:autoSpaceDN w:val="0"/>
        <w:adjustRightInd w:val="0"/>
        <w:jc w:val="both"/>
        <w:rPr>
          <w:rFonts w:cs="Helvetica"/>
          <w:i/>
        </w:rPr>
      </w:pPr>
    </w:p>
    <w:p w14:paraId="59D1A4D2" w14:textId="77777777" w:rsidR="00780983" w:rsidRDefault="00780983" w:rsidP="00780983">
      <w:pPr>
        <w:autoSpaceDE w:val="0"/>
        <w:autoSpaceDN w:val="0"/>
        <w:adjustRightInd w:val="0"/>
        <w:jc w:val="both"/>
        <w:rPr>
          <w:rFonts w:cs="Helvetica"/>
          <w:i/>
        </w:rPr>
      </w:pPr>
    </w:p>
    <w:p w14:paraId="75193E98" w14:textId="77777777" w:rsidR="00DA1804" w:rsidRPr="00C16F3C" w:rsidRDefault="00DA1804" w:rsidP="00DA1804">
      <w:pPr>
        <w:autoSpaceDE w:val="0"/>
        <w:autoSpaceDN w:val="0"/>
        <w:adjustRightInd w:val="0"/>
        <w:jc w:val="both"/>
        <w:rPr>
          <w:rFonts w:ascii="Palatino" w:hAnsi="Palatino" w:cs="Helvetica"/>
          <w:lang w:val="it-IT"/>
        </w:rPr>
      </w:pPr>
      <w:r w:rsidRPr="00C16F3C">
        <w:rPr>
          <w:rFonts w:ascii="Palatino" w:hAnsi="Palatino" w:cs="Helvetica"/>
          <w:b/>
          <w:bCs/>
          <w:lang w:val="it-IT"/>
        </w:rPr>
        <w:t>NO PARADERAN – MYTHES, MIETTES, MITES</w:t>
      </w:r>
    </w:p>
    <w:p w14:paraId="64833CC9" w14:textId="77777777" w:rsidR="00DA1804" w:rsidRPr="00C16F3C" w:rsidRDefault="00DA1804" w:rsidP="00DA1804">
      <w:pPr>
        <w:autoSpaceDE w:val="0"/>
        <w:autoSpaceDN w:val="0"/>
        <w:adjustRightInd w:val="0"/>
        <w:jc w:val="both"/>
        <w:rPr>
          <w:rFonts w:ascii="Palatino" w:hAnsi="Palatino" w:cs="Helvetica"/>
          <w:lang w:val="it-IT"/>
        </w:rPr>
      </w:pPr>
    </w:p>
    <w:p w14:paraId="19BFD6B2" w14:textId="77777777" w:rsidR="00DA1804" w:rsidRPr="00EC296F" w:rsidRDefault="00DA1804" w:rsidP="00DA1804">
      <w:pPr>
        <w:autoSpaceDE w:val="0"/>
        <w:autoSpaceDN w:val="0"/>
        <w:adjustRightInd w:val="0"/>
        <w:jc w:val="both"/>
        <w:rPr>
          <w:bCs/>
          <w:i/>
          <w:color w:val="000000"/>
          <w:sz w:val="22"/>
          <w:szCs w:val="22"/>
        </w:rPr>
      </w:pPr>
      <w:r w:rsidRPr="00EC296F">
        <w:rPr>
          <w:bCs/>
          <w:i/>
          <w:color w:val="000000"/>
          <w:sz w:val="22"/>
          <w:szCs w:val="22"/>
        </w:rPr>
        <w:t xml:space="preserve">Ça fait 15 ans que No </w:t>
      </w:r>
      <w:proofErr w:type="spellStart"/>
      <w:r w:rsidRPr="00EC296F">
        <w:rPr>
          <w:bCs/>
          <w:i/>
          <w:color w:val="000000"/>
          <w:sz w:val="22"/>
          <w:szCs w:val="22"/>
        </w:rPr>
        <w:t>Paraderan</w:t>
      </w:r>
      <w:proofErr w:type="spellEnd"/>
      <w:r w:rsidRPr="00EC296F">
        <w:rPr>
          <w:bCs/>
          <w:i/>
          <w:color w:val="000000"/>
          <w:sz w:val="22"/>
          <w:szCs w:val="22"/>
        </w:rPr>
        <w:t xml:space="preserve"> fut créé et le scandale de la première au théâtre de la Ville à Paris est encore d’actualité. Pour pas mal de gens qui assistèrent à la représentation, la pièce possède quelque chose de mythique. Pour la compagnie ce fut le début de la fin. Beaucoup de théâtres nous tournèrent le dos par la suite et quelques années après No </w:t>
      </w:r>
      <w:proofErr w:type="spellStart"/>
      <w:r w:rsidRPr="00EC296F">
        <w:rPr>
          <w:bCs/>
          <w:i/>
          <w:color w:val="000000"/>
          <w:sz w:val="22"/>
          <w:szCs w:val="22"/>
        </w:rPr>
        <w:t>Paraderan</w:t>
      </w:r>
      <w:proofErr w:type="spellEnd"/>
      <w:r w:rsidRPr="00EC296F">
        <w:rPr>
          <w:bCs/>
          <w:i/>
          <w:color w:val="000000"/>
          <w:sz w:val="22"/>
          <w:szCs w:val="22"/>
        </w:rPr>
        <w:t xml:space="preserve"> les membres de la compagnie se séparèrent.</w:t>
      </w:r>
    </w:p>
    <w:p w14:paraId="6F9C1ED0" w14:textId="77777777" w:rsidR="00DA1804" w:rsidRPr="00EC296F" w:rsidRDefault="00DA1804" w:rsidP="00DA1804">
      <w:pPr>
        <w:autoSpaceDE w:val="0"/>
        <w:autoSpaceDN w:val="0"/>
        <w:adjustRightInd w:val="0"/>
        <w:jc w:val="both"/>
        <w:rPr>
          <w:bCs/>
          <w:i/>
          <w:color w:val="000000"/>
          <w:sz w:val="22"/>
          <w:szCs w:val="22"/>
        </w:rPr>
      </w:pPr>
      <w:r w:rsidRPr="00EC296F">
        <w:rPr>
          <w:bCs/>
          <w:i/>
          <w:color w:val="000000"/>
          <w:sz w:val="22"/>
          <w:szCs w:val="22"/>
        </w:rPr>
        <w:t xml:space="preserve">J’avoue ne pas encore comprendre pourquoi cette pièce en particulier causa de telles réactions violentes ; mes souvenirs sont comme des miettes d’un puzzle, mais je sens que le temps est venu de ressortir les smoking de l’armoire (en espérant que les mites n’aient pas eu le dessus) et présenter No </w:t>
      </w:r>
      <w:proofErr w:type="spellStart"/>
      <w:r w:rsidRPr="00EC296F">
        <w:rPr>
          <w:bCs/>
          <w:i/>
          <w:color w:val="000000"/>
          <w:sz w:val="22"/>
          <w:szCs w:val="22"/>
        </w:rPr>
        <w:t>Paraderan</w:t>
      </w:r>
      <w:proofErr w:type="spellEnd"/>
      <w:r w:rsidRPr="00EC296F">
        <w:rPr>
          <w:bCs/>
          <w:i/>
          <w:color w:val="000000"/>
          <w:sz w:val="22"/>
          <w:szCs w:val="22"/>
        </w:rPr>
        <w:t xml:space="preserve"> aujourd’hui pour lui donner la considération qu’elle mérite. Ça m’est égal qu’une pièce soit entourée de mystère ou de scandale, ma plus grande satisfaction serait de pouvoir considérer cette œuvre comme un digne témoin d’une époque, un aperçu derrière le rideau de scène de nos sociétés, un regard furtif dans le miroir de la danse contemporaine.</w:t>
      </w:r>
    </w:p>
    <w:p w14:paraId="6D63A06E" w14:textId="49FADF8E" w:rsidR="00780983" w:rsidRPr="00B91876" w:rsidRDefault="00780983" w:rsidP="00780983">
      <w:pPr>
        <w:jc w:val="right"/>
        <w:rPr>
          <w:rFonts w:cs="Helvetica"/>
          <w:i/>
        </w:rPr>
      </w:pPr>
      <w:r w:rsidRPr="00EC296F">
        <w:rPr>
          <w:bCs/>
          <w:i/>
          <w:color w:val="000000"/>
          <w:sz w:val="22"/>
          <w:szCs w:val="22"/>
        </w:rPr>
        <w:t xml:space="preserve">Marco </w:t>
      </w:r>
      <w:proofErr w:type="spellStart"/>
      <w:r w:rsidRPr="00EC296F">
        <w:rPr>
          <w:bCs/>
          <w:i/>
          <w:color w:val="000000"/>
          <w:sz w:val="22"/>
          <w:szCs w:val="22"/>
        </w:rPr>
        <w:t>Berrettini</w:t>
      </w:r>
      <w:proofErr w:type="spellEnd"/>
      <w:r w:rsidRPr="00EC296F">
        <w:rPr>
          <w:bCs/>
          <w:i/>
          <w:color w:val="000000"/>
          <w:sz w:val="22"/>
          <w:szCs w:val="22"/>
        </w:rPr>
        <w:t xml:space="preserve">    </w:t>
      </w:r>
      <w:r w:rsidRPr="00B91876">
        <w:rPr>
          <w:rFonts w:cs="Helvetica"/>
          <w:i/>
        </w:rPr>
        <w:t xml:space="preserve">                     </w:t>
      </w:r>
    </w:p>
    <w:p w14:paraId="1A5F9CBF" w14:textId="77777777" w:rsidR="00862535" w:rsidRDefault="00862535">
      <w:pPr>
        <w:widowControl/>
        <w:suppressAutoHyphens w:val="0"/>
        <w:rPr>
          <w:rFonts w:eastAsia="Arial"/>
          <w:b/>
          <w:color w:val="000000"/>
          <w:sz w:val="26"/>
          <w:szCs w:val="26"/>
        </w:rPr>
      </w:pPr>
    </w:p>
    <w:p w14:paraId="2235A118" w14:textId="77777777" w:rsidR="00780983" w:rsidRDefault="00780983">
      <w:pPr>
        <w:widowControl/>
        <w:suppressAutoHyphens w:val="0"/>
        <w:rPr>
          <w:rFonts w:eastAsia="Arial"/>
          <w:b/>
          <w:color w:val="000000"/>
          <w:sz w:val="26"/>
          <w:szCs w:val="26"/>
        </w:rPr>
      </w:pPr>
    </w:p>
    <w:p w14:paraId="7E71CD76" w14:textId="77777777" w:rsidR="00780983" w:rsidRDefault="00780983">
      <w:pPr>
        <w:widowControl/>
        <w:suppressAutoHyphens w:val="0"/>
        <w:rPr>
          <w:rFonts w:eastAsia="Arial"/>
          <w:b/>
          <w:color w:val="000000"/>
          <w:sz w:val="26"/>
          <w:szCs w:val="26"/>
        </w:rPr>
      </w:pPr>
    </w:p>
    <w:p w14:paraId="6EE42D76" w14:textId="77777777" w:rsidR="00780983" w:rsidRDefault="00780983">
      <w:pPr>
        <w:widowControl/>
        <w:suppressAutoHyphens w:val="0"/>
        <w:rPr>
          <w:rFonts w:eastAsia="Arial"/>
          <w:b/>
          <w:color w:val="000000"/>
          <w:sz w:val="26"/>
          <w:szCs w:val="26"/>
        </w:rPr>
      </w:pPr>
    </w:p>
    <w:p w14:paraId="42B102F9" w14:textId="77777777" w:rsidR="00780983" w:rsidRDefault="00780983">
      <w:pPr>
        <w:widowControl/>
        <w:suppressAutoHyphens w:val="0"/>
        <w:rPr>
          <w:rFonts w:eastAsia="Arial"/>
          <w:b/>
          <w:color w:val="000000"/>
          <w:sz w:val="26"/>
          <w:szCs w:val="26"/>
        </w:rPr>
      </w:pPr>
    </w:p>
    <w:p w14:paraId="1BCBF515" w14:textId="77777777" w:rsidR="00780983" w:rsidRDefault="00780983">
      <w:pPr>
        <w:widowControl/>
        <w:suppressAutoHyphens w:val="0"/>
        <w:rPr>
          <w:rFonts w:eastAsia="Arial"/>
          <w:b/>
          <w:color w:val="000000"/>
          <w:sz w:val="26"/>
          <w:szCs w:val="26"/>
        </w:rPr>
      </w:pPr>
    </w:p>
    <w:p w14:paraId="48EE3E94" w14:textId="77777777" w:rsidR="00780983" w:rsidRDefault="00780983">
      <w:pPr>
        <w:widowControl/>
        <w:suppressAutoHyphens w:val="0"/>
        <w:rPr>
          <w:rFonts w:eastAsia="Arial"/>
          <w:b/>
          <w:color w:val="000000"/>
          <w:sz w:val="26"/>
          <w:szCs w:val="26"/>
        </w:rPr>
      </w:pPr>
    </w:p>
    <w:p w14:paraId="76E39758" w14:textId="77777777" w:rsidR="00780983" w:rsidRDefault="00780983">
      <w:pPr>
        <w:widowControl/>
        <w:suppressAutoHyphens w:val="0"/>
        <w:rPr>
          <w:rFonts w:eastAsia="Arial"/>
          <w:b/>
          <w:color w:val="000000"/>
          <w:sz w:val="26"/>
          <w:szCs w:val="26"/>
        </w:rPr>
      </w:pPr>
    </w:p>
    <w:p w14:paraId="1431F42C" w14:textId="77777777" w:rsidR="00780983" w:rsidRDefault="00780983">
      <w:pPr>
        <w:widowControl/>
        <w:suppressAutoHyphens w:val="0"/>
        <w:rPr>
          <w:rFonts w:eastAsia="Arial"/>
          <w:b/>
          <w:color w:val="000000"/>
          <w:sz w:val="26"/>
          <w:szCs w:val="26"/>
        </w:rPr>
      </w:pPr>
    </w:p>
    <w:p w14:paraId="5B70F05C" w14:textId="77777777" w:rsidR="00780983" w:rsidRDefault="00780983">
      <w:pPr>
        <w:widowControl/>
        <w:suppressAutoHyphens w:val="0"/>
        <w:rPr>
          <w:rFonts w:eastAsia="Arial"/>
          <w:b/>
          <w:color w:val="000000"/>
          <w:sz w:val="26"/>
          <w:szCs w:val="26"/>
        </w:rPr>
      </w:pPr>
    </w:p>
    <w:p w14:paraId="16C1D1FD" w14:textId="77777777" w:rsidR="00780983" w:rsidRDefault="00780983">
      <w:pPr>
        <w:widowControl/>
        <w:suppressAutoHyphens w:val="0"/>
        <w:rPr>
          <w:rFonts w:eastAsia="Arial"/>
          <w:b/>
          <w:color w:val="000000"/>
          <w:sz w:val="26"/>
          <w:szCs w:val="26"/>
        </w:rPr>
      </w:pPr>
    </w:p>
    <w:p w14:paraId="24A1A536" w14:textId="77777777" w:rsidR="00780983" w:rsidRDefault="00780983">
      <w:pPr>
        <w:widowControl/>
        <w:suppressAutoHyphens w:val="0"/>
        <w:rPr>
          <w:rFonts w:eastAsia="Arial"/>
          <w:b/>
          <w:color w:val="000000"/>
          <w:sz w:val="26"/>
          <w:szCs w:val="26"/>
        </w:rPr>
      </w:pPr>
    </w:p>
    <w:p w14:paraId="684BDB56" w14:textId="77777777" w:rsidR="00780983" w:rsidRDefault="00780983">
      <w:pPr>
        <w:widowControl/>
        <w:suppressAutoHyphens w:val="0"/>
        <w:rPr>
          <w:rFonts w:eastAsia="Arial"/>
          <w:b/>
          <w:color w:val="000000"/>
          <w:sz w:val="26"/>
          <w:szCs w:val="26"/>
        </w:rPr>
      </w:pPr>
    </w:p>
    <w:p w14:paraId="412A6076" w14:textId="77777777" w:rsidR="00780983" w:rsidRDefault="00780983">
      <w:pPr>
        <w:widowControl/>
        <w:suppressAutoHyphens w:val="0"/>
        <w:rPr>
          <w:rFonts w:eastAsia="Arial"/>
          <w:b/>
          <w:color w:val="000000"/>
          <w:sz w:val="26"/>
          <w:szCs w:val="26"/>
        </w:rPr>
      </w:pPr>
    </w:p>
    <w:p w14:paraId="11C37021" w14:textId="77777777" w:rsidR="00780983" w:rsidRDefault="00780983">
      <w:pPr>
        <w:widowControl/>
        <w:suppressAutoHyphens w:val="0"/>
        <w:rPr>
          <w:rFonts w:eastAsia="Arial"/>
          <w:b/>
          <w:color w:val="000000"/>
          <w:sz w:val="26"/>
          <w:szCs w:val="26"/>
        </w:rPr>
      </w:pPr>
    </w:p>
    <w:p w14:paraId="11B14CA0" w14:textId="77777777" w:rsidR="00780983" w:rsidRDefault="00780983">
      <w:pPr>
        <w:widowControl/>
        <w:suppressAutoHyphens w:val="0"/>
        <w:rPr>
          <w:rFonts w:eastAsia="Arial"/>
          <w:b/>
          <w:color w:val="000000"/>
          <w:sz w:val="26"/>
          <w:szCs w:val="26"/>
        </w:rPr>
      </w:pPr>
    </w:p>
    <w:p w14:paraId="4FE7E901" w14:textId="77777777" w:rsidR="00C16698" w:rsidRDefault="00C16698" w:rsidP="00EC296F">
      <w:pPr>
        <w:pStyle w:val="Noparagraphstyle"/>
        <w:tabs>
          <w:tab w:val="left" w:pos="851"/>
        </w:tabs>
        <w:ind w:right="213"/>
        <w:rPr>
          <w:rFonts w:ascii="Helvetica" w:hAnsi="Helvetica"/>
          <w:b/>
          <w:sz w:val="26"/>
          <w:szCs w:val="26"/>
        </w:rPr>
      </w:pPr>
    </w:p>
    <w:p w14:paraId="0EE2BCF5" w14:textId="77777777" w:rsidR="00C16698" w:rsidRPr="00EC296F" w:rsidRDefault="00C16698" w:rsidP="00EC296F">
      <w:pPr>
        <w:pStyle w:val="Noparagraphstyle"/>
        <w:tabs>
          <w:tab w:val="left" w:pos="851"/>
        </w:tabs>
        <w:ind w:right="213"/>
        <w:rPr>
          <w:rFonts w:ascii="Helvetica" w:hAnsi="Helvetica"/>
          <w:b/>
          <w:sz w:val="26"/>
          <w:szCs w:val="26"/>
          <w:u w:val="single"/>
        </w:rPr>
      </w:pPr>
    </w:p>
    <w:p w14:paraId="2B77C491" w14:textId="77777777" w:rsidR="00C16698" w:rsidRDefault="00C16698" w:rsidP="00E93E9D">
      <w:pPr>
        <w:pStyle w:val="Noparagraphstyle"/>
        <w:pBdr>
          <w:bottom w:val="single" w:sz="12" w:space="1" w:color="auto"/>
        </w:pBdr>
        <w:tabs>
          <w:tab w:val="left" w:pos="851"/>
        </w:tabs>
        <w:ind w:right="213"/>
        <w:rPr>
          <w:rFonts w:ascii="Helvetica" w:hAnsi="Helvetica"/>
          <w:b/>
          <w:sz w:val="26"/>
          <w:szCs w:val="26"/>
        </w:rPr>
      </w:pPr>
    </w:p>
    <w:p w14:paraId="2CBCC60B" w14:textId="77777777" w:rsidR="00C16698" w:rsidRDefault="00C16698" w:rsidP="00E93E9D">
      <w:pPr>
        <w:pStyle w:val="Noparagraphstyle"/>
        <w:pBdr>
          <w:bottom w:val="single" w:sz="12" w:space="1" w:color="auto"/>
        </w:pBdr>
        <w:tabs>
          <w:tab w:val="left" w:pos="851"/>
        </w:tabs>
        <w:ind w:right="213"/>
        <w:rPr>
          <w:rFonts w:ascii="Helvetica" w:hAnsi="Helvetica"/>
          <w:b/>
          <w:sz w:val="26"/>
          <w:szCs w:val="26"/>
        </w:rPr>
      </w:pPr>
    </w:p>
    <w:p w14:paraId="1CF1582E" w14:textId="0584ED67" w:rsidR="00E93E9D" w:rsidRPr="000C4CEF" w:rsidRDefault="00621D9E" w:rsidP="00E93E9D">
      <w:pPr>
        <w:pStyle w:val="Noparagraphstyle"/>
        <w:pBdr>
          <w:bottom w:val="single" w:sz="12" w:space="1" w:color="auto"/>
        </w:pBdr>
        <w:tabs>
          <w:tab w:val="left" w:pos="851"/>
        </w:tabs>
        <w:ind w:right="213"/>
        <w:rPr>
          <w:rFonts w:ascii="Helvetica" w:hAnsi="Helvetica"/>
          <w:b/>
          <w:sz w:val="26"/>
          <w:szCs w:val="26"/>
        </w:rPr>
      </w:pPr>
      <w:r>
        <w:rPr>
          <w:rFonts w:ascii="Helvetica" w:hAnsi="Helvetica"/>
          <w:b/>
          <w:sz w:val="26"/>
          <w:szCs w:val="26"/>
        </w:rPr>
        <w:t xml:space="preserve">No </w:t>
      </w:r>
      <w:proofErr w:type="spellStart"/>
      <w:r>
        <w:rPr>
          <w:rFonts w:ascii="Helvetica" w:hAnsi="Helvetica"/>
          <w:b/>
          <w:sz w:val="26"/>
          <w:szCs w:val="26"/>
        </w:rPr>
        <w:t>Paraderan</w:t>
      </w:r>
      <w:proofErr w:type="spellEnd"/>
      <w:r>
        <w:rPr>
          <w:rFonts w:ascii="Helvetica" w:hAnsi="Helvetica"/>
          <w:b/>
          <w:sz w:val="26"/>
          <w:szCs w:val="26"/>
        </w:rPr>
        <w:t xml:space="preserve"> </w:t>
      </w:r>
    </w:p>
    <w:p w14:paraId="71D094FB" w14:textId="77777777" w:rsidR="00E93E9D" w:rsidRPr="005B7925" w:rsidRDefault="00E93E9D" w:rsidP="00E93E9D">
      <w:pPr>
        <w:pStyle w:val="Noparagraphstyle"/>
        <w:tabs>
          <w:tab w:val="left" w:pos="851"/>
        </w:tabs>
        <w:ind w:right="213"/>
        <w:rPr>
          <w:rFonts w:ascii="Helvetica" w:hAnsi="Helvetica"/>
          <w:b/>
          <w:sz w:val="21"/>
          <w:szCs w:val="21"/>
        </w:rPr>
      </w:pPr>
    </w:p>
    <w:p w14:paraId="69F04AD5" w14:textId="77777777" w:rsidR="00E93E9D" w:rsidRPr="005B7925" w:rsidRDefault="00E93E9D" w:rsidP="00E93E9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ind w:right="213"/>
        <w:rPr>
          <w:b/>
          <w:bCs/>
          <w:color w:val="000000"/>
          <w:sz w:val="21"/>
          <w:szCs w:val="21"/>
        </w:rPr>
        <w:sectPr w:rsidR="00E93E9D" w:rsidRPr="005B7925" w:rsidSect="007B7F41">
          <w:footerReference w:type="first" r:id="rId8"/>
          <w:pgSz w:w="11906" w:h="16838"/>
          <w:pgMar w:top="899" w:right="920" w:bottom="899" w:left="1417" w:header="720" w:footer="708" w:gutter="0"/>
          <w:cols w:space="720"/>
          <w:titlePg/>
          <w:docGrid w:linePitch="360"/>
        </w:sectPr>
      </w:pPr>
    </w:p>
    <w:p w14:paraId="358771CB" w14:textId="77777777" w:rsidR="002E0BF4" w:rsidRDefault="002E0BF4" w:rsidP="00E93E9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ind w:right="213"/>
        <w:rPr>
          <w:b/>
          <w:bCs/>
          <w:color w:val="000000"/>
          <w:sz w:val="22"/>
          <w:szCs w:val="22"/>
        </w:rPr>
      </w:pPr>
    </w:p>
    <w:p w14:paraId="66A1CA10" w14:textId="75BF3D93" w:rsidR="008C6869" w:rsidRPr="00EC296F" w:rsidRDefault="00380BE7" w:rsidP="00E93E9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ind w:right="213"/>
        <w:rPr>
          <w:rFonts w:cs="Tahoma"/>
          <w:b/>
          <w:sz w:val="22"/>
          <w:szCs w:val="22"/>
        </w:rPr>
      </w:pPr>
      <w:r w:rsidRPr="00EC296F">
        <w:rPr>
          <w:rFonts w:cs="Tahoma"/>
          <w:b/>
          <w:sz w:val="22"/>
          <w:szCs w:val="22"/>
        </w:rPr>
        <w:t xml:space="preserve">Durée </w:t>
      </w:r>
      <w:r w:rsidR="00621D9E" w:rsidRPr="00EC296F">
        <w:rPr>
          <w:rFonts w:cs="Tahoma"/>
          <w:b/>
          <w:sz w:val="22"/>
          <w:szCs w:val="22"/>
        </w:rPr>
        <w:t>9</w:t>
      </w:r>
      <w:r w:rsidR="002C7F1D" w:rsidRPr="00EC296F">
        <w:rPr>
          <w:rFonts w:cs="Tahoma"/>
          <w:b/>
          <w:sz w:val="22"/>
          <w:szCs w:val="22"/>
        </w:rPr>
        <w:t>0</w:t>
      </w:r>
      <w:r w:rsidR="00F97517" w:rsidRPr="00EC296F">
        <w:rPr>
          <w:rFonts w:cs="Tahoma"/>
          <w:b/>
          <w:sz w:val="22"/>
          <w:szCs w:val="22"/>
        </w:rPr>
        <w:t>’</w:t>
      </w:r>
    </w:p>
    <w:p w14:paraId="77C09444" w14:textId="77777777" w:rsidR="00380BE7" w:rsidRDefault="00380BE7" w:rsidP="00E93E9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ind w:right="213"/>
        <w:rPr>
          <w:b/>
          <w:bCs/>
          <w:color w:val="000000"/>
          <w:sz w:val="21"/>
          <w:szCs w:val="21"/>
        </w:rPr>
      </w:pPr>
    </w:p>
    <w:p w14:paraId="4EE9A9B5" w14:textId="77777777" w:rsidR="00621D9E" w:rsidRPr="00C16F3C" w:rsidRDefault="00621D9E" w:rsidP="00621D9E">
      <w:pPr>
        <w:spacing w:line="360" w:lineRule="auto"/>
        <w:ind w:right="49"/>
        <w:jc w:val="both"/>
        <w:rPr>
          <w:rFonts w:ascii="Palatino" w:hAnsi="Palatino" w:cs="Tahoma"/>
          <w:b/>
          <w:bCs/>
          <w:color w:val="000000"/>
          <w:szCs w:val="20"/>
          <w:lang w:val="it-IT"/>
        </w:rPr>
      </w:pPr>
    </w:p>
    <w:p w14:paraId="752076CB" w14:textId="77777777" w:rsidR="00621D9E" w:rsidRPr="00EC296F" w:rsidRDefault="00621D9E" w:rsidP="00621D9E">
      <w:pPr>
        <w:spacing w:line="360" w:lineRule="auto"/>
        <w:ind w:right="49"/>
        <w:jc w:val="both"/>
        <w:rPr>
          <w:rFonts w:cs="Tahoma"/>
          <w:color w:val="000000"/>
          <w:sz w:val="22"/>
          <w:szCs w:val="22"/>
          <w:lang w:val="it-IT"/>
        </w:rPr>
      </w:pPr>
      <w:proofErr w:type="spellStart"/>
      <w:r w:rsidRPr="00EC296F">
        <w:rPr>
          <w:rFonts w:cs="Tahoma"/>
          <w:b/>
          <w:bCs/>
          <w:color w:val="000000"/>
          <w:sz w:val="22"/>
          <w:szCs w:val="22"/>
          <w:lang w:val="it-IT"/>
        </w:rPr>
        <w:t>Direction</w:t>
      </w:r>
      <w:proofErr w:type="spellEnd"/>
      <w:r w:rsidRPr="00EC296F">
        <w:rPr>
          <w:rFonts w:cs="Tahoma"/>
          <w:b/>
          <w:bCs/>
          <w:color w:val="000000"/>
          <w:sz w:val="22"/>
          <w:szCs w:val="22"/>
          <w:lang w:val="it-IT"/>
        </w:rPr>
        <w:t xml:space="preserve"> </w:t>
      </w:r>
      <w:proofErr w:type="spellStart"/>
      <w:r w:rsidRPr="00EC296F">
        <w:rPr>
          <w:rFonts w:cs="Tahoma"/>
          <w:b/>
          <w:bCs/>
          <w:color w:val="000000"/>
          <w:sz w:val="22"/>
          <w:szCs w:val="22"/>
          <w:lang w:val="it-IT"/>
        </w:rPr>
        <w:t>artistique</w:t>
      </w:r>
      <w:proofErr w:type="spellEnd"/>
      <w:r w:rsidRPr="00EC296F">
        <w:rPr>
          <w:rFonts w:cs="Tahoma"/>
          <w:color w:val="000000"/>
          <w:sz w:val="22"/>
          <w:szCs w:val="22"/>
          <w:lang w:val="it-IT"/>
        </w:rPr>
        <w:t>: Marco Berrettini</w:t>
      </w:r>
    </w:p>
    <w:p w14:paraId="797A351D" w14:textId="77777777" w:rsidR="00621D9E" w:rsidRPr="00EC296F" w:rsidRDefault="00621D9E" w:rsidP="00EC296F">
      <w:pPr>
        <w:autoSpaceDE w:val="0"/>
        <w:autoSpaceDN w:val="0"/>
        <w:adjustRightInd w:val="0"/>
        <w:jc w:val="both"/>
        <w:rPr>
          <w:rFonts w:cs="Tahoma"/>
          <w:color w:val="000000"/>
          <w:sz w:val="22"/>
          <w:szCs w:val="22"/>
          <w:lang w:val="it-IT"/>
        </w:rPr>
      </w:pPr>
      <w:proofErr w:type="spellStart"/>
      <w:r w:rsidRPr="00EC296F">
        <w:rPr>
          <w:rFonts w:cs="Tahoma"/>
          <w:b/>
          <w:bCs/>
          <w:color w:val="000000"/>
          <w:sz w:val="22"/>
          <w:szCs w:val="22"/>
          <w:lang w:val="it-IT"/>
        </w:rPr>
        <w:t>Assistante</w:t>
      </w:r>
      <w:proofErr w:type="spellEnd"/>
      <w:r w:rsidRPr="00EC296F">
        <w:rPr>
          <w:rFonts w:cs="Tahoma"/>
          <w:color w:val="000000"/>
          <w:sz w:val="22"/>
          <w:szCs w:val="22"/>
          <w:lang w:val="it-IT"/>
        </w:rPr>
        <w:t xml:space="preserve">: Chiara </w:t>
      </w:r>
      <w:proofErr w:type="spellStart"/>
      <w:r w:rsidRPr="00EC296F">
        <w:rPr>
          <w:bCs/>
          <w:color w:val="000000"/>
          <w:sz w:val="22"/>
          <w:szCs w:val="22"/>
        </w:rPr>
        <w:t>Gallerani</w:t>
      </w:r>
      <w:proofErr w:type="spellEnd"/>
    </w:p>
    <w:p w14:paraId="6054A4FA" w14:textId="77777777" w:rsidR="00621D9E" w:rsidRPr="00EC296F" w:rsidRDefault="00621D9E" w:rsidP="00621D9E">
      <w:pPr>
        <w:spacing w:line="360" w:lineRule="auto"/>
        <w:ind w:right="49"/>
        <w:jc w:val="both"/>
        <w:rPr>
          <w:rFonts w:cs="Tahoma"/>
          <w:color w:val="000000"/>
          <w:sz w:val="22"/>
          <w:szCs w:val="22"/>
          <w:lang w:val="it-IT"/>
        </w:rPr>
      </w:pPr>
      <w:proofErr w:type="spellStart"/>
      <w:proofErr w:type="gramStart"/>
      <w:r w:rsidRPr="00EC296F">
        <w:rPr>
          <w:rFonts w:cs="Tahoma"/>
          <w:b/>
          <w:bCs/>
          <w:color w:val="000000"/>
          <w:sz w:val="22"/>
          <w:szCs w:val="22"/>
          <w:lang w:val="it-IT"/>
        </w:rPr>
        <w:t>Interprétation</w:t>
      </w:r>
      <w:proofErr w:type="spellEnd"/>
      <w:r w:rsidRPr="00EC296F">
        <w:rPr>
          <w:rFonts w:cs="Tahoma"/>
          <w:color w:val="000000"/>
          <w:sz w:val="22"/>
          <w:szCs w:val="22"/>
          <w:lang w:val="it-IT"/>
        </w:rPr>
        <w:t xml:space="preserve">: Marco Berrettini, Jean-Paul </w:t>
      </w:r>
      <w:proofErr w:type="spellStart"/>
      <w:r w:rsidRPr="00EC296F">
        <w:rPr>
          <w:rFonts w:cs="Tahoma"/>
          <w:color w:val="000000"/>
          <w:sz w:val="22"/>
          <w:szCs w:val="22"/>
          <w:lang w:val="it-IT"/>
        </w:rPr>
        <w:t>Bourel</w:t>
      </w:r>
      <w:proofErr w:type="spellEnd"/>
      <w:r w:rsidRPr="00EC296F">
        <w:rPr>
          <w:rFonts w:cs="Tahoma"/>
          <w:color w:val="000000"/>
          <w:sz w:val="22"/>
          <w:szCs w:val="22"/>
          <w:lang w:val="it-IT"/>
        </w:rPr>
        <w:t xml:space="preserve">, </w:t>
      </w:r>
      <w:proofErr w:type="spellStart"/>
      <w:r w:rsidRPr="00EC296F">
        <w:rPr>
          <w:rFonts w:cs="Tahoma"/>
          <w:color w:val="000000"/>
          <w:sz w:val="22"/>
          <w:szCs w:val="22"/>
          <w:lang w:val="it-IT"/>
        </w:rPr>
        <w:t>Valérie</w:t>
      </w:r>
      <w:proofErr w:type="spellEnd"/>
      <w:r w:rsidRPr="00EC296F">
        <w:rPr>
          <w:rFonts w:cs="Tahoma"/>
          <w:color w:val="000000"/>
          <w:sz w:val="22"/>
          <w:szCs w:val="22"/>
          <w:lang w:val="it-IT"/>
        </w:rPr>
        <w:t xml:space="preserve"> </w:t>
      </w:r>
      <w:proofErr w:type="spellStart"/>
      <w:r w:rsidRPr="00EC296F">
        <w:rPr>
          <w:rFonts w:cs="Tahoma"/>
          <w:color w:val="000000"/>
          <w:sz w:val="22"/>
          <w:szCs w:val="22"/>
          <w:lang w:val="it-IT"/>
        </w:rPr>
        <w:t>Brau-Antony</w:t>
      </w:r>
      <w:proofErr w:type="spellEnd"/>
      <w:r w:rsidRPr="00EC296F">
        <w:rPr>
          <w:rFonts w:cs="Tahoma"/>
          <w:color w:val="000000"/>
          <w:sz w:val="22"/>
          <w:szCs w:val="22"/>
          <w:lang w:val="it-IT"/>
        </w:rPr>
        <w:t xml:space="preserve">, Ruth </w:t>
      </w:r>
      <w:proofErr w:type="spellStart"/>
      <w:r w:rsidRPr="00EC296F">
        <w:rPr>
          <w:rFonts w:cs="Tahoma"/>
          <w:color w:val="000000"/>
          <w:sz w:val="22"/>
          <w:szCs w:val="22"/>
          <w:lang w:val="it-IT"/>
        </w:rPr>
        <w:t>Childs</w:t>
      </w:r>
      <w:proofErr w:type="spellEnd"/>
      <w:r w:rsidRPr="00EC296F">
        <w:rPr>
          <w:rFonts w:cs="Tahoma"/>
          <w:color w:val="000000"/>
          <w:sz w:val="22"/>
          <w:szCs w:val="22"/>
          <w:lang w:val="it-IT"/>
        </w:rPr>
        <w:t xml:space="preserve"> Bruno </w:t>
      </w:r>
      <w:proofErr w:type="spellStart"/>
      <w:r w:rsidRPr="00EC296F">
        <w:rPr>
          <w:rFonts w:cs="Tahoma"/>
          <w:color w:val="000000"/>
          <w:sz w:val="22"/>
          <w:szCs w:val="22"/>
          <w:lang w:val="it-IT"/>
        </w:rPr>
        <w:t>Faucher</w:t>
      </w:r>
      <w:proofErr w:type="spellEnd"/>
      <w:r w:rsidRPr="00EC296F">
        <w:rPr>
          <w:rFonts w:cs="Tahoma"/>
          <w:color w:val="000000"/>
          <w:sz w:val="22"/>
          <w:szCs w:val="22"/>
          <w:lang w:val="it-IT"/>
        </w:rPr>
        <w:t xml:space="preserve">, Chiara </w:t>
      </w:r>
      <w:proofErr w:type="spellStart"/>
      <w:r w:rsidRPr="00EC296F">
        <w:rPr>
          <w:rFonts w:cs="Tahoma"/>
          <w:color w:val="000000"/>
          <w:sz w:val="22"/>
          <w:szCs w:val="22"/>
          <w:lang w:val="it-IT"/>
        </w:rPr>
        <w:t>Gallerani</w:t>
      </w:r>
      <w:proofErr w:type="spellEnd"/>
      <w:r w:rsidRPr="00EC296F">
        <w:rPr>
          <w:rFonts w:cs="Tahoma"/>
          <w:color w:val="000000"/>
          <w:sz w:val="22"/>
          <w:szCs w:val="22"/>
          <w:lang w:val="it-IT"/>
        </w:rPr>
        <w:t xml:space="preserve">, Gianfranco </w:t>
      </w:r>
      <w:proofErr w:type="spellStart"/>
      <w:r w:rsidRPr="00EC296F">
        <w:rPr>
          <w:rFonts w:cs="Tahoma"/>
          <w:color w:val="000000"/>
          <w:sz w:val="22"/>
          <w:szCs w:val="22"/>
          <w:lang w:val="it-IT"/>
        </w:rPr>
        <w:t>Poddighe</w:t>
      </w:r>
      <w:proofErr w:type="spellEnd"/>
      <w:r w:rsidRPr="00EC296F">
        <w:rPr>
          <w:rFonts w:cs="Tahoma"/>
          <w:color w:val="000000"/>
          <w:sz w:val="22"/>
          <w:szCs w:val="22"/>
          <w:lang w:val="it-IT"/>
        </w:rPr>
        <w:t>, A</w:t>
      </w:r>
      <w:proofErr w:type="gramEnd"/>
      <w:r w:rsidRPr="00EC296F">
        <w:rPr>
          <w:rFonts w:cs="Tahoma"/>
          <w:color w:val="000000"/>
          <w:sz w:val="22"/>
          <w:szCs w:val="22"/>
          <w:lang w:val="it-IT"/>
        </w:rPr>
        <w:t xml:space="preserve">ntonella Sampieri </w:t>
      </w:r>
    </w:p>
    <w:p w14:paraId="2A49E602" w14:textId="77777777" w:rsidR="00621D9E" w:rsidRPr="00EC296F" w:rsidRDefault="00621D9E" w:rsidP="00621D9E">
      <w:pPr>
        <w:spacing w:line="360" w:lineRule="auto"/>
        <w:ind w:right="49"/>
        <w:jc w:val="both"/>
        <w:rPr>
          <w:rFonts w:cs="Tahoma"/>
          <w:sz w:val="22"/>
          <w:szCs w:val="22"/>
        </w:rPr>
      </w:pPr>
      <w:r w:rsidRPr="00EC296F">
        <w:rPr>
          <w:rFonts w:cs="Tahoma"/>
          <w:b/>
          <w:bCs/>
          <w:sz w:val="22"/>
          <w:szCs w:val="22"/>
        </w:rPr>
        <w:t>Scénographie</w:t>
      </w:r>
      <w:r w:rsidRPr="00EC296F">
        <w:rPr>
          <w:rFonts w:cs="Tahoma"/>
          <w:sz w:val="22"/>
          <w:szCs w:val="22"/>
        </w:rPr>
        <w:t xml:space="preserve">: Bruno Faucher / Marco </w:t>
      </w:r>
      <w:proofErr w:type="spellStart"/>
      <w:r w:rsidRPr="00EC296F">
        <w:rPr>
          <w:rFonts w:cs="Tahoma"/>
          <w:sz w:val="22"/>
          <w:szCs w:val="22"/>
        </w:rPr>
        <w:t>Berrettini</w:t>
      </w:r>
      <w:proofErr w:type="spellEnd"/>
      <w:r w:rsidRPr="00EC296F">
        <w:rPr>
          <w:rFonts w:cs="Tahoma"/>
          <w:sz w:val="22"/>
          <w:szCs w:val="22"/>
        </w:rPr>
        <w:t xml:space="preserve"> en collaboration avec Jan </w:t>
      </w:r>
      <w:proofErr w:type="spellStart"/>
      <w:r w:rsidRPr="00EC296F">
        <w:rPr>
          <w:rFonts w:cs="Tahoma"/>
          <w:sz w:val="22"/>
          <w:szCs w:val="22"/>
        </w:rPr>
        <w:t>Kopp</w:t>
      </w:r>
      <w:proofErr w:type="spellEnd"/>
    </w:p>
    <w:p w14:paraId="7009B6BC" w14:textId="77777777" w:rsidR="00621D9E" w:rsidRPr="00EC296F" w:rsidRDefault="00621D9E" w:rsidP="00621D9E">
      <w:pPr>
        <w:spacing w:line="360" w:lineRule="auto"/>
        <w:ind w:right="49"/>
        <w:jc w:val="both"/>
        <w:rPr>
          <w:rFonts w:cs="Tahoma"/>
          <w:sz w:val="22"/>
          <w:szCs w:val="22"/>
        </w:rPr>
      </w:pPr>
      <w:r w:rsidRPr="00EC296F">
        <w:rPr>
          <w:rFonts w:cs="Tahoma"/>
          <w:b/>
          <w:bCs/>
          <w:sz w:val="22"/>
          <w:szCs w:val="22"/>
        </w:rPr>
        <w:t>Création Lumières</w:t>
      </w:r>
      <w:r w:rsidRPr="00EC296F">
        <w:rPr>
          <w:rFonts w:cs="Tahoma"/>
          <w:sz w:val="22"/>
          <w:szCs w:val="22"/>
        </w:rPr>
        <w:t>: Nicolas Barrot / Bruno Faucher</w:t>
      </w:r>
    </w:p>
    <w:p w14:paraId="3FB44C99" w14:textId="77777777" w:rsidR="00621D9E" w:rsidRPr="00EC296F" w:rsidRDefault="00621D9E" w:rsidP="00621D9E">
      <w:pPr>
        <w:spacing w:line="360" w:lineRule="auto"/>
        <w:ind w:right="49"/>
        <w:jc w:val="both"/>
        <w:rPr>
          <w:rFonts w:cs="Tahoma"/>
          <w:sz w:val="22"/>
          <w:szCs w:val="22"/>
        </w:rPr>
      </w:pPr>
      <w:r w:rsidRPr="00EC296F">
        <w:rPr>
          <w:rFonts w:cs="Tahoma"/>
          <w:b/>
          <w:sz w:val="22"/>
          <w:szCs w:val="22"/>
        </w:rPr>
        <w:t xml:space="preserve">Régie son : </w:t>
      </w:r>
      <w:r w:rsidRPr="00EC296F">
        <w:rPr>
          <w:rFonts w:cs="Tahoma"/>
          <w:sz w:val="22"/>
          <w:szCs w:val="22"/>
        </w:rPr>
        <w:t>Felix Perdreau</w:t>
      </w:r>
    </w:p>
    <w:p w14:paraId="02EB5EA1" w14:textId="77777777" w:rsidR="00621D9E" w:rsidRPr="00EC296F" w:rsidRDefault="00621D9E" w:rsidP="00621D9E">
      <w:pPr>
        <w:spacing w:line="360" w:lineRule="auto"/>
        <w:ind w:right="49"/>
        <w:jc w:val="both"/>
        <w:rPr>
          <w:rFonts w:cs="Tahoma"/>
          <w:b/>
          <w:sz w:val="22"/>
          <w:szCs w:val="22"/>
        </w:rPr>
      </w:pPr>
      <w:r w:rsidRPr="00EC296F">
        <w:rPr>
          <w:rFonts w:cs="Tahoma"/>
          <w:b/>
          <w:sz w:val="22"/>
          <w:szCs w:val="22"/>
        </w:rPr>
        <w:t xml:space="preserve">Direction technique: </w:t>
      </w:r>
      <w:r w:rsidRPr="00EC296F">
        <w:rPr>
          <w:rFonts w:cs="Tahoma"/>
          <w:sz w:val="22"/>
          <w:szCs w:val="22"/>
        </w:rPr>
        <w:t>Nicolas Barrot</w:t>
      </w:r>
    </w:p>
    <w:p w14:paraId="1A9A0030" w14:textId="77777777" w:rsidR="00621D9E" w:rsidRPr="00EC296F" w:rsidRDefault="00621D9E" w:rsidP="00621D9E">
      <w:pPr>
        <w:spacing w:line="360" w:lineRule="auto"/>
        <w:ind w:right="49"/>
        <w:jc w:val="both"/>
        <w:rPr>
          <w:rFonts w:cs="Tahoma"/>
          <w:sz w:val="22"/>
          <w:szCs w:val="22"/>
        </w:rPr>
      </w:pPr>
      <w:r w:rsidRPr="00EC296F">
        <w:rPr>
          <w:rFonts w:cs="Tahoma"/>
          <w:b/>
          <w:bCs/>
          <w:sz w:val="22"/>
          <w:szCs w:val="22"/>
        </w:rPr>
        <w:t>Durée</w:t>
      </w:r>
      <w:r w:rsidRPr="00EC296F">
        <w:rPr>
          <w:rFonts w:cs="Tahoma"/>
          <w:sz w:val="22"/>
          <w:szCs w:val="22"/>
        </w:rPr>
        <w:t> : 1h45</w:t>
      </w:r>
    </w:p>
    <w:p w14:paraId="2105DFAC" w14:textId="77777777" w:rsidR="00621D9E" w:rsidRPr="00EC296F" w:rsidRDefault="00621D9E" w:rsidP="00621D9E">
      <w:pPr>
        <w:spacing w:line="360" w:lineRule="auto"/>
        <w:ind w:right="49"/>
        <w:jc w:val="both"/>
        <w:rPr>
          <w:rFonts w:cs="Tahoma"/>
          <w:sz w:val="22"/>
          <w:szCs w:val="22"/>
        </w:rPr>
      </w:pPr>
      <w:r w:rsidRPr="00EC296F">
        <w:rPr>
          <w:rFonts w:cs="Tahoma"/>
          <w:b/>
          <w:sz w:val="22"/>
          <w:szCs w:val="22"/>
        </w:rPr>
        <w:t>Production diffusion </w:t>
      </w:r>
      <w:proofErr w:type="gramStart"/>
      <w:r w:rsidRPr="00EC296F">
        <w:rPr>
          <w:rFonts w:cs="Tahoma"/>
          <w:b/>
          <w:sz w:val="22"/>
          <w:szCs w:val="22"/>
        </w:rPr>
        <w:t>:</w:t>
      </w:r>
      <w:r w:rsidRPr="00EC296F">
        <w:rPr>
          <w:rFonts w:cs="Tahoma"/>
          <w:sz w:val="22"/>
          <w:szCs w:val="22"/>
        </w:rPr>
        <w:t xml:space="preserve">  Tutu</w:t>
      </w:r>
      <w:proofErr w:type="gramEnd"/>
      <w:r w:rsidRPr="00EC296F">
        <w:rPr>
          <w:rFonts w:cs="Tahoma"/>
          <w:sz w:val="22"/>
          <w:szCs w:val="22"/>
        </w:rPr>
        <w:t xml:space="preserve"> Production – Pauline Coppée </w:t>
      </w:r>
    </w:p>
    <w:p w14:paraId="796296BB" w14:textId="77777777" w:rsidR="00621D9E" w:rsidRPr="00EC296F" w:rsidRDefault="00621D9E" w:rsidP="00621D9E">
      <w:pPr>
        <w:spacing w:line="360" w:lineRule="auto"/>
        <w:ind w:right="49"/>
        <w:jc w:val="both"/>
        <w:rPr>
          <w:rFonts w:cs="Tahoma"/>
          <w:sz w:val="22"/>
          <w:szCs w:val="22"/>
        </w:rPr>
      </w:pPr>
      <w:r w:rsidRPr="00EC296F">
        <w:rPr>
          <w:rFonts w:cs="Tahoma"/>
          <w:b/>
          <w:sz w:val="22"/>
          <w:szCs w:val="22"/>
        </w:rPr>
        <w:t>Production :</w:t>
      </w:r>
      <w:r w:rsidRPr="00EC296F">
        <w:rPr>
          <w:rFonts w:cs="Tahoma"/>
          <w:sz w:val="22"/>
          <w:szCs w:val="22"/>
        </w:rPr>
        <w:t xml:space="preserve"> *Melk </w:t>
      </w:r>
      <w:proofErr w:type="spellStart"/>
      <w:r w:rsidRPr="00EC296F">
        <w:rPr>
          <w:rFonts w:cs="Tahoma"/>
          <w:sz w:val="22"/>
          <w:szCs w:val="22"/>
        </w:rPr>
        <w:t>Prod</w:t>
      </w:r>
      <w:proofErr w:type="spellEnd"/>
      <w:r w:rsidRPr="00EC296F">
        <w:rPr>
          <w:rFonts w:cs="Tahoma"/>
          <w:sz w:val="22"/>
          <w:szCs w:val="22"/>
        </w:rPr>
        <w:t xml:space="preserve"> / </w:t>
      </w:r>
      <w:proofErr w:type="spellStart"/>
      <w:r w:rsidRPr="00EC296F">
        <w:rPr>
          <w:rFonts w:cs="Tahoma"/>
          <w:sz w:val="22"/>
          <w:szCs w:val="22"/>
        </w:rPr>
        <w:t>Tanzplantation</w:t>
      </w:r>
      <w:proofErr w:type="spellEnd"/>
      <w:r w:rsidRPr="00EC296F">
        <w:rPr>
          <w:rFonts w:cs="Tahoma"/>
          <w:sz w:val="22"/>
          <w:szCs w:val="22"/>
        </w:rPr>
        <w:t xml:space="preserve"> </w:t>
      </w:r>
    </w:p>
    <w:p w14:paraId="563D8E8D" w14:textId="77777777" w:rsidR="00621D9E" w:rsidRPr="00EC296F" w:rsidRDefault="00621D9E" w:rsidP="00621D9E">
      <w:pPr>
        <w:ind w:right="49"/>
        <w:jc w:val="both"/>
        <w:rPr>
          <w:rFonts w:cs="Tahoma"/>
          <w:sz w:val="22"/>
          <w:szCs w:val="22"/>
        </w:rPr>
      </w:pPr>
    </w:p>
    <w:p w14:paraId="12929290" w14:textId="77777777" w:rsidR="00621D9E" w:rsidRPr="00EC296F" w:rsidRDefault="00621D9E" w:rsidP="00621D9E">
      <w:pPr>
        <w:ind w:right="49"/>
        <w:jc w:val="both"/>
        <w:rPr>
          <w:rFonts w:cs="Tahoma"/>
          <w:sz w:val="22"/>
          <w:szCs w:val="22"/>
        </w:rPr>
      </w:pPr>
      <w:r w:rsidRPr="00EC296F">
        <w:rPr>
          <w:rFonts w:cs="Tahoma"/>
          <w:b/>
          <w:bCs/>
          <w:sz w:val="22"/>
          <w:szCs w:val="22"/>
        </w:rPr>
        <w:t>Coproductions</w:t>
      </w:r>
      <w:r w:rsidRPr="00EC296F">
        <w:rPr>
          <w:rFonts w:cs="Tahoma"/>
          <w:sz w:val="22"/>
          <w:szCs w:val="22"/>
        </w:rPr>
        <w:t xml:space="preserve"> : Théâtre des Amandiers, Nanterre (F), </w:t>
      </w:r>
      <w:proofErr w:type="spellStart"/>
      <w:r w:rsidRPr="00EC296F">
        <w:rPr>
          <w:rFonts w:cs="Tahoma"/>
          <w:sz w:val="22"/>
          <w:szCs w:val="22"/>
        </w:rPr>
        <w:t>Impulstanz</w:t>
      </w:r>
      <w:proofErr w:type="spellEnd"/>
      <w:r w:rsidRPr="00EC296F">
        <w:rPr>
          <w:rFonts w:cs="Tahoma"/>
          <w:sz w:val="22"/>
          <w:szCs w:val="22"/>
        </w:rPr>
        <w:t xml:space="preserve"> Vienna (A), Comédie de Genève (CH), Arsenic de Lausanne (CH), Charleroi Danse (BE). </w:t>
      </w:r>
    </w:p>
    <w:p w14:paraId="1C0D61E6" w14:textId="77777777" w:rsidR="00621D9E" w:rsidRPr="00EC296F" w:rsidRDefault="00621D9E" w:rsidP="00621D9E">
      <w:pPr>
        <w:ind w:right="49"/>
        <w:jc w:val="both"/>
        <w:rPr>
          <w:rFonts w:cs="Tahoma"/>
          <w:sz w:val="22"/>
          <w:szCs w:val="22"/>
        </w:rPr>
      </w:pPr>
    </w:p>
    <w:p w14:paraId="48718840" w14:textId="77777777" w:rsidR="00621D9E" w:rsidRPr="00EC296F" w:rsidRDefault="00621D9E" w:rsidP="00621D9E">
      <w:pPr>
        <w:ind w:right="49"/>
        <w:jc w:val="both"/>
        <w:rPr>
          <w:rFonts w:cs="Tahoma"/>
          <w:b/>
          <w:bCs/>
          <w:sz w:val="22"/>
          <w:szCs w:val="22"/>
        </w:rPr>
      </w:pPr>
      <w:r w:rsidRPr="00EC296F">
        <w:rPr>
          <w:rFonts w:cs="Tahoma"/>
          <w:b/>
          <w:bCs/>
          <w:sz w:val="22"/>
          <w:szCs w:val="22"/>
        </w:rPr>
        <w:t xml:space="preserve">Soutiens : </w:t>
      </w:r>
      <w:r w:rsidRPr="00EC296F">
        <w:rPr>
          <w:rFonts w:cs="Tahoma"/>
          <w:bCs/>
          <w:sz w:val="22"/>
          <w:szCs w:val="22"/>
        </w:rPr>
        <w:t xml:space="preserve">Pro </w:t>
      </w:r>
      <w:proofErr w:type="spellStart"/>
      <w:r w:rsidRPr="00EC296F">
        <w:rPr>
          <w:rFonts w:cs="Tahoma"/>
          <w:bCs/>
          <w:sz w:val="22"/>
          <w:szCs w:val="22"/>
        </w:rPr>
        <w:t>Helvetia</w:t>
      </w:r>
      <w:proofErr w:type="spellEnd"/>
      <w:r w:rsidRPr="00EC296F">
        <w:rPr>
          <w:rFonts w:cs="Tahoma"/>
          <w:bCs/>
          <w:sz w:val="22"/>
          <w:szCs w:val="22"/>
        </w:rPr>
        <w:t>,</w:t>
      </w:r>
      <w:r w:rsidRPr="00EC296F">
        <w:rPr>
          <w:rFonts w:cs="Tahoma"/>
          <w:b/>
          <w:bCs/>
          <w:sz w:val="22"/>
          <w:szCs w:val="22"/>
        </w:rPr>
        <w:t xml:space="preserve"> </w:t>
      </w:r>
      <w:r w:rsidRPr="00EC296F">
        <w:rPr>
          <w:rFonts w:cs="Tahoma"/>
          <w:sz w:val="22"/>
          <w:szCs w:val="22"/>
        </w:rPr>
        <w:t>Fondation du Jubilé de la Mobilière Suisse</w:t>
      </w:r>
    </w:p>
    <w:p w14:paraId="5D259617" w14:textId="77777777" w:rsidR="00C16698" w:rsidRDefault="00C16698" w:rsidP="00B21B20">
      <w:pPr>
        <w:pBdr>
          <w:bottom w:val="single" w:sz="4" w:space="1" w:color="000000"/>
        </w:pBdr>
        <w:ind w:right="213"/>
        <w:rPr>
          <w:b/>
          <w:color w:val="000000"/>
          <w:sz w:val="26"/>
          <w:szCs w:val="26"/>
          <w:lang w:val="cs-CZ"/>
        </w:rPr>
      </w:pPr>
    </w:p>
    <w:p w14:paraId="05FBC999" w14:textId="77777777" w:rsidR="00C16698" w:rsidRDefault="00C16698" w:rsidP="00B21B20">
      <w:pPr>
        <w:pBdr>
          <w:bottom w:val="single" w:sz="4" w:space="1" w:color="000000"/>
        </w:pBdr>
        <w:ind w:right="213"/>
        <w:rPr>
          <w:b/>
          <w:color w:val="000000"/>
          <w:sz w:val="26"/>
          <w:szCs w:val="26"/>
          <w:lang w:val="cs-CZ"/>
        </w:rPr>
      </w:pPr>
    </w:p>
    <w:p w14:paraId="2771B2DF" w14:textId="77777777" w:rsidR="00C16698" w:rsidRDefault="00C16698" w:rsidP="00B21B20">
      <w:pPr>
        <w:pBdr>
          <w:bottom w:val="single" w:sz="4" w:space="1" w:color="000000"/>
        </w:pBdr>
        <w:ind w:right="213"/>
        <w:rPr>
          <w:b/>
          <w:color w:val="000000"/>
          <w:sz w:val="26"/>
          <w:szCs w:val="26"/>
          <w:lang w:val="cs-CZ"/>
        </w:rPr>
      </w:pPr>
    </w:p>
    <w:p w14:paraId="09741E78" w14:textId="4CEF360C" w:rsidR="00B21B20" w:rsidRPr="008470EA" w:rsidRDefault="00B21B20" w:rsidP="00B21B20">
      <w:pPr>
        <w:pBdr>
          <w:bottom w:val="single" w:sz="4" w:space="1" w:color="000000"/>
        </w:pBdr>
        <w:ind w:right="213"/>
        <w:rPr>
          <w:b/>
          <w:i/>
          <w:color w:val="000000"/>
          <w:sz w:val="26"/>
          <w:szCs w:val="26"/>
          <w:lang w:val="cs-CZ"/>
        </w:rPr>
      </w:pPr>
      <w:proofErr w:type="spellStart"/>
      <w:r>
        <w:rPr>
          <w:b/>
          <w:color w:val="000000"/>
          <w:sz w:val="26"/>
          <w:szCs w:val="26"/>
          <w:lang w:val="cs-CZ"/>
        </w:rPr>
        <w:t>Calendrier</w:t>
      </w:r>
      <w:proofErr w:type="spellEnd"/>
      <w:r>
        <w:rPr>
          <w:b/>
          <w:color w:val="000000"/>
          <w:sz w:val="26"/>
          <w:szCs w:val="26"/>
          <w:lang w:val="cs-CZ"/>
        </w:rPr>
        <w:t xml:space="preserve"> de </w:t>
      </w:r>
      <w:proofErr w:type="spellStart"/>
      <w:r>
        <w:rPr>
          <w:b/>
          <w:color w:val="000000"/>
          <w:sz w:val="26"/>
          <w:szCs w:val="26"/>
          <w:lang w:val="cs-CZ"/>
        </w:rPr>
        <w:t>tournée</w:t>
      </w:r>
      <w:r w:rsidR="002E0BF4">
        <w:rPr>
          <w:b/>
          <w:color w:val="000000"/>
          <w:sz w:val="26"/>
          <w:szCs w:val="26"/>
          <w:lang w:val="cs-CZ"/>
        </w:rPr>
        <w:t>s</w:t>
      </w:r>
      <w:proofErr w:type="spellEnd"/>
      <w:r>
        <w:rPr>
          <w:b/>
          <w:color w:val="000000"/>
          <w:sz w:val="26"/>
          <w:szCs w:val="26"/>
          <w:lang w:val="cs-CZ"/>
        </w:rPr>
        <w:t xml:space="preserve"> </w:t>
      </w:r>
      <w:r w:rsidR="008470EA" w:rsidRPr="008470EA">
        <w:rPr>
          <w:b/>
          <w:i/>
          <w:color w:val="000000"/>
          <w:sz w:val="26"/>
          <w:szCs w:val="26"/>
          <w:lang w:val="cs-CZ"/>
        </w:rPr>
        <w:t xml:space="preserve">No </w:t>
      </w:r>
      <w:proofErr w:type="spellStart"/>
      <w:r w:rsidR="008470EA" w:rsidRPr="008470EA">
        <w:rPr>
          <w:b/>
          <w:i/>
          <w:color w:val="000000"/>
          <w:sz w:val="26"/>
          <w:szCs w:val="26"/>
          <w:lang w:val="cs-CZ"/>
        </w:rPr>
        <w:t>Paraderan</w:t>
      </w:r>
      <w:proofErr w:type="spellEnd"/>
      <w:r w:rsidR="008470EA" w:rsidRPr="008470EA">
        <w:rPr>
          <w:b/>
          <w:i/>
          <w:color w:val="000000"/>
          <w:sz w:val="26"/>
          <w:szCs w:val="26"/>
          <w:lang w:val="cs-CZ"/>
        </w:rPr>
        <w:t xml:space="preserve"> </w:t>
      </w:r>
      <w:r w:rsidR="00D074BE" w:rsidRPr="008470EA">
        <w:rPr>
          <w:b/>
          <w:i/>
          <w:color w:val="000000"/>
          <w:sz w:val="26"/>
          <w:szCs w:val="26"/>
          <w:lang w:val="cs-CZ"/>
        </w:rPr>
        <w:t xml:space="preserve"> </w:t>
      </w:r>
    </w:p>
    <w:p w14:paraId="0088C1D0" w14:textId="77777777" w:rsidR="00F21E54" w:rsidRDefault="00F21E54" w:rsidP="00B21B20">
      <w:pPr>
        <w:spacing w:after="100"/>
        <w:rPr>
          <w:sz w:val="22"/>
          <w:szCs w:val="22"/>
        </w:rPr>
      </w:pPr>
    </w:p>
    <w:p w14:paraId="2AF32E5A" w14:textId="77777777" w:rsidR="00E40A7B" w:rsidRDefault="00E40A7B" w:rsidP="00A950B2">
      <w:pPr>
        <w:autoSpaceDE w:val="0"/>
        <w:autoSpaceDN w:val="0"/>
        <w:adjustRightInd w:val="0"/>
        <w:ind w:right="142"/>
        <w:jc w:val="both"/>
        <w:rPr>
          <w:sz w:val="22"/>
          <w:szCs w:val="22"/>
        </w:rPr>
      </w:pPr>
    </w:p>
    <w:p w14:paraId="2A72629B" w14:textId="32F06047" w:rsidR="00D074BE" w:rsidRDefault="00D074BE" w:rsidP="00D074BE">
      <w:pPr>
        <w:rPr>
          <w:b/>
          <w:sz w:val="32"/>
          <w:szCs w:val="32"/>
        </w:rPr>
      </w:pPr>
      <w:r>
        <w:rPr>
          <w:b/>
          <w:sz w:val="32"/>
          <w:szCs w:val="32"/>
        </w:rPr>
        <w:t>2020</w:t>
      </w:r>
    </w:p>
    <w:p w14:paraId="0B38396F" w14:textId="77777777" w:rsidR="00D074BE" w:rsidRDefault="00D074BE" w:rsidP="00D074BE">
      <w:pPr>
        <w:rPr>
          <w:b/>
          <w:sz w:val="16"/>
          <w:szCs w:val="16"/>
        </w:rPr>
      </w:pPr>
    </w:p>
    <w:p w14:paraId="54D2B4DF" w14:textId="7D8F70CB" w:rsidR="008470EA" w:rsidRPr="00774865" w:rsidRDefault="008470EA" w:rsidP="008470EA">
      <w:pPr>
        <w:tabs>
          <w:tab w:val="left" w:pos="2552"/>
          <w:tab w:val="left" w:pos="3969"/>
        </w:tabs>
        <w:spacing w:after="40"/>
        <w:rPr>
          <w:bCs/>
          <w:color w:val="000000"/>
          <w:sz w:val="22"/>
          <w:szCs w:val="22"/>
        </w:rPr>
      </w:pPr>
      <w:r w:rsidRPr="00774865">
        <w:rPr>
          <w:bCs/>
          <w:color w:val="000000"/>
          <w:sz w:val="22"/>
          <w:szCs w:val="22"/>
        </w:rPr>
        <w:t xml:space="preserve">Du 29 au 31Janvier - </w:t>
      </w:r>
      <w:proofErr w:type="spellStart"/>
      <w:r w:rsidRPr="00774865">
        <w:rPr>
          <w:bCs/>
          <w:color w:val="000000"/>
          <w:sz w:val="22"/>
          <w:szCs w:val="22"/>
        </w:rPr>
        <w:t>Théâtre</w:t>
      </w:r>
      <w:proofErr w:type="spellEnd"/>
      <w:r w:rsidRPr="00774865">
        <w:rPr>
          <w:bCs/>
          <w:color w:val="000000"/>
          <w:sz w:val="22"/>
          <w:szCs w:val="22"/>
        </w:rPr>
        <w:t xml:space="preserve"> des </w:t>
      </w:r>
      <w:proofErr w:type="spellStart"/>
      <w:r w:rsidRPr="00774865">
        <w:rPr>
          <w:bCs/>
          <w:color w:val="000000"/>
          <w:sz w:val="22"/>
          <w:szCs w:val="22"/>
        </w:rPr>
        <w:t>Amandiers</w:t>
      </w:r>
      <w:proofErr w:type="spellEnd"/>
      <w:r w:rsidRPr="00774865">
        <w:rPr>
          <w:bCs/>
          <w:color w:val="000000"/>
          <w:sz w:val="22"/>
          <w:szCs w:val="22"/>
        </w:rPr>
        <w:t>, Nanterre, France</w:t>
      </w:r>
    </w:p>
    <w:p w14:paraId="783BFE9B" w14:textId="0AB433C9" w:rsidR="008470EA" w:rsidRPr="00774865" w:rsidRDefault="008470EA" w:rsidP="008470EA">
      <w:pPr>
        <w:tabs>
          <w:tab w:val="left" w:pos="2552"/>
          <w:tab w:val="left" w:pos="3969"/>
        </w:tabs>
        <w:spacing w:after="40"/>
        <w:rPr>
          <w:bCs/>
          <w:color w:val="000000"/>
          <w:sz w:val="22"/>
          <w:szCs w:val="22"/>
        </w:rPr>
      </w:pPr>
      <w:r w:rsidRPr="00774865">
        <w:rPr>
          <w:bCs/>
          <w:color w:val="000000"/>
          <w:sz w:val="22"/>
          <w:szCs w:val="22"/>
        </w:rPr>
        <w:t xml:space="preserve">1er </w:t>
      </w:r>
      <w:proofErr w:type="spellStart"/>
      <w:r w:rsidRPr="00774865">
        <w:rPr>
          <w:bCs/>
          <w:color w:val="000000"/>
          <w:sz w:val="22"/>
          <w:szCs w:val="22"/>
        </w:rPr>
        <w:t>février</w:t>
      </w:r>
      <w:proofErr w:type="spellEnd"/>
      <w:r w:rsidRPr="00774865">
        <w:rPr>
          <w:bCs/>
          <w:color w:val="000000"/>
          <w:sz w:val="22"/>
          <w:szCs w:val="22"/>
        </w:rPr>
        <w:t xml:space="preserve"> - </w:t>
      </w:r>
      <w:proofErr w:type="spellStart"/>
      <w:r w:rsidRPr="00774865">
        <w:rPr>
          <w:bCs/>
          <w:color w:val="000000"/>
          <w:sz w:val="22"/>
          <w:szCs w:val="22"/>
        </w:rPr>
        <w:t>Théâtre</w:t>
      </w:r>
      <w:proofErr w:type="spellEnd"/>
      <w:r w:rsidRPr="00774865">
        <w:rPr>
          <w:bCs/>
          <w:color w:val="000000"/>
          <w:sz w:val="22"/>
          <w:szCs w:val="22"/>
        </w:rPr>
        <w:t xml:space="preserve"> des </w:t>
      </w:r>
      <w:proofErr w:type="spellStart"/>
      <w:r w:rsidRPr="00774865">
        <w:rPr>
          <w:bCs/>
          <w:color w:val="000000"/>
          <w:sz w:val="22"/>
          <w:szCs w:val="22"/>
        </w:rPr>
        <w:t>Amandiers</w:t>
      </w:r>
      <w:proofErr w:type="spellEnd"/>
      <w:r w:rsidRPr="00774865">
        <w:rPr>
          <w:bCs/>
          <w:color w:val="000000"/>
          <w:sz w:val="22"/>
          <w:szCs w:val="22"/>
        </w:rPr>
        <w:t>, Nanterre, France</w:t>
      </w:r>
    </w:p>
    <w:p w14:paraId="32397B51" w14:textId="21141BB2" w:rsidR="008470EA" w:rsidRPr="00774865" w:rsidRDefault="008470EA" w:rsidP="008470EA">
      <w:pPr>
        <w:rPr>
          <w:bCs/>
          <w:color w:val="000000"/>
          <w:sz w:val="22"/>
          <w:szCs w:val="22"/>
        </w:rPr>
      </w:pPr>
      <w:r w:rsidRPr="00774865">
        <w:rPr>
          <w:bCs/>
          <w:color w:val="000000"/>
          <w:sz w:val="22"/>
          <w:szCs w:val="22"/>
        </w:rPr>
        <w:t>Du 27 au 29 mars - Arsenic, Lausanne, Suisse</w:t>
      </w:r>
    </w:p>
    <w:p w14:paraId="54AE849B" w14:textId="19DE00FD" w:rsidR="00D074BE" w:rsidRPr="00774865" w:rsidRDefault="008470EA" w:rsidP="00774865">
      <w:pPr>
        <w:tabs>
          <w:tab w:val="left" w:pos="2552"/>
          <w:tab w:val="left" w:pos="3969"/>
        </w:tabs>
        <w:spacing w:after="40"/>
        <w:rPr>
          <w:sz w:val="19"/>
          <w:lang w:val="en-GB"/>
        </w:rPr>
      </w:pPr>
      <w:r w:rsidRPr="00774865">
        <w:rPr>
          <w:bCs/>
          <w:color w:val="000000"/>
          <w:sz w:val="22"/>
          <w:szCs w:val="22"/>
        </w:rPr>
        <w:t xml:space="preserve">1er </w:t>
      </w:r>
      <w:proofErr w:type="spellStart"/>
      <w:r w:rsidRPr="00774865">
        <w:rPr>
          <w:bCs/>
          <w:color w:val="000000"/>
          <w:sz w:val="22"/>
          <w:szCs w:val="22"/>
        </w:rPr>
        <w:t>avril</w:t>
      </w:r>
      <w:proofErr w:type="spellEnd"/>
      <w:r w:rsidRPr="00774865">
        <w:rPr>
          <w:bCs/>
          <w:color w:val="000000"/>
          <w:sz w:val="22"/>
          <w:szCs w:val="22"/>
        </w:rPr>
        <w:t xml:space="preserve"> - Les </w:t>
      </w:r>
      <w:proofErr w:type="spellStart"/>
      <w:r w:rsidRPr="00774865">
        <w:rPr>
          <w:bCs/>
          <w:color w:val="000000"/>
          <w:sz w:val="22"/>
          <w:szCs w:val="22"/>
        </w:rPr>
        <w:t>Halles</w:t>
      </w:r>
      <w:proofErr w:type="spellEnd"/>
      <w:r w:rsidRPr="00774865">
        <w:rPr>
          <w:bCs/>
          <w:color w:val="000000"/>
          <w:sz w:val="22"/>
          <w:szCs w:val="22"/>
        </w:rPr>
        <w:t xml:space="preserve"> de Schaerbeek, Festival Legs, </w:t>
      </w:r>
      <w:proofErr w:type="spellStart"/>
      <w:r w:rsidRPr="00774865">
        <w:rPr>
          <w:bCs/>
          <w:color w:val="000000"/>
          <w:sz w:val="22"/>
          <w:szCs w:val="22"/>
        </w:rPr>
        <w:t>Bruxelles</w:t>
      </w:r>
      <w:proofErr w:type="spellEnd"/>
      <w:r w:rsidRPr="00774865">
        <w:rPr>
          <w:bCs/>
          <w:color w:val="000000"/>
          <w:sz w:val="22"/>
          <w:szCs w:val="22"/>
        </w:rPr>
        <w:t xml:space="preserve">, </w:t>
      </w:r>
      <w:proofErr w:type="spellStart"/>
      <w:r w:rsidRPr="00774865">
        <w:rPr>
          <w:bCs/>
          <w:color w:val="000000"/>
          <w:sz w:val="22"/>
          <w:szCs w:val="22"/>
        </w:rPr>
        <w:t>Belgique</w:t>
      </w:r>
      <w:proofErr w:type="spellEnd"/>
      <w:r w:rsidR="00774865" w:rsidRPr="00774865">
        <w:rPr>
          <w:bCs/>
          <w:color w:val="000000"/>
          <w:sz w:val="22"/>
          <w:szCs w:val="22"/>
        </w:rPr>
        <w:br/>
        <w:t xml:space="preserve">Du 5 au 7 </w:t>
      </w:r>
      <w:proofErr w:type="spellStart"/>
      <w:r w:rsidR="00774865" w:rsidRPr="00774865">
        <w:rPr>
          <w:bCs/>
          <w:color w:val="000000"/>
          <w:sz w:val="22"/>
          <w:szCs w:val="22"/>
        </w:rPr>
        <w:t>août</w:t>
      </w:r>
      <w:proofErr w:type="spellEnd"/>
      <w:r w:rsidR="00774865" w:rsidRPr="00774865">
        <w:rPr>
          <w:bCs/>
          <w:color w:val="000000"/>
          <w:sz w:val="22"/>
          <w:szCs w:val="22"/>
        </w:rPr>
        <w:t xml:space="preserve"> – Festival </w:t>
      </w:r>
      <w:proofErr w:type="spellStart"/>
      <w:r w:rsidR="00774865" w:rsidRPr="00774865">
        <w:rPr>
          <w:bCs/>
          <w:color w:val="000000"/>
          <w:sz w:val="22"/>
          <w:szCs w:val="22"/>
        </w:rPr>
        <w:t>Impulstanz</w:t>
      </w:r>
      <w:proofErr w:type="spellEnd"/>
      <w:r w:rsidR="00774865" w:rsidRPr="00774865">
        <w:rPr>
          <w:bCs/>
          <w:color w:val="000000"/>
          <w:sz w:val="22"/>
          <w:szCs w:val="22"/>
        </w:rPr>
        <w:t xml:space="preserve">, Vienne, </w:t>
      </w:r>
      <w:proofErr w:type="spellStart"/>
      <w:r w:rsidR="00774865" w:rsidRPr="00774865">
        <w:rPr>
          <w:bCs/>
          <w:color w:val="000000"/>
          <w:sz w:val="22"/>
          <w:szCs w:val="22"/>
        </w:rPr>
        <w:t>Autriche</w:t>
      </w:r>
      <w:proofErr w:type="spellEnd"/>
      <w:r w:rsidR="00774865" w:rsidRPr="00774865">
        <w:rPr>
          <w:bCs/>
          <w:color w:val="000000"/>
          <w:sz w:val="22"/>
          <w:szCs w:val="22"/>
        </w:rPr>
        <w:t xml:space="preserve"> </w:t>
      </w:r>
      <w:r w:rsidRPr="00774865">
        <w:rPr>
          <w:bCs/>
          <w:color w:val="000000"/>
          <w:sz w:val="22"/>
          <w:szCs w:val="22"/>
        </w:rPr>
        <w:tab/>
      </w:r>
      <w:r w:rsidRPr="00774865">
        <w:rPr>
          <w:bCs/>
          <w:color w:val="000000"/>
          <w:sz w:val="22"/>
          <w:szCs w:val="22"/>
        </w:rPr>
        <w:tab/>
      </w:r>
      <w:r>
        <w:rPr>
          <w:sz w:val="19"/>
          <w:lang w:val="en-GB"/>
        </w:rPr>
        <w:tab/>
      </w:r>
      <w:r>
        <w:rPr>
          <w:sz w:val="19"/>
          <w:lang w:val="en-GB"/>
        </w:rPr>
        <w:tab/>
      </w:r>
      <w:r>
        <w:rPr>
          <w:sz w:val="19"/>
          <w:lang w:val="en-GB"/>
        </w:rPr>
        <w:tab/>
      </w:r>
      <w:r>
        <w:rPr>
          <w:sz w:val="19"/>
          <w:lang w:val="en-GB"/>
        </w:rPr>
        <w:tab/>
      </w:r>
      <w:r w:rsidR="00D074BE">
        <w:rPr>
          <w:sz w:val="22"/>
          <w:szCs w:val="22"/>
        </w:rPr>
        <w:tab/>
      </w:r>
      <w:r w:rsidR="00D074BE">
        <w:rPr>
          <w:sz w:val="22"/>
          <w:szCs w:val="22"/>
        </w:rPr>
        <w:tab/>
      </w:r>
    </w:p>
    <w:p w14:paraId="4E45F3A8" w14:textId="77777777" w:rsidR="00E40A7B" w:rsidRDefault="00E40A7B" w:rsidP="00A950B2">
      <w:pPr>
        <w:autoSpaceDE w:val="0"/>
        <w:autoSpaceDN w:val="0"/>
        <w:adjustRightInd w:val="0"/>
        <w:ind w:right="142"/>
        <w:jc w:val="both"/>
        <w:rPr>
          <w:sz w:val="22"/>
          <w:szCs w:val="22"/>
        </w:rPr>
      </w:pPr>
    </w:p>
    <w:p w14:paraId="19BBD178" w14:textId="512C821D" w:rsidR="00C16698" w:rsidRDefault="00C16698" w:rsidP="00C16698">
      <w:pPr>
        <w:rPr>
          <w:b/>
          <w:sz w:val="32"/>
          <w:szCs w:val="32"/>
        </w:rPr>
      </w:pPr>
      <w:r>
        <w:rPr>
          <w:b/>
          <w:sz w:val="32"/>
          <w:szCs w:val="32"/>
        </w:rPr>
        <w:t>2021</w:t>
      </w:r>
    </w:p>
    <w:p w14:paraId="01594889" w14:textId="5D2BB963" w:rsidR="00774865" w:rsidRPr="00774865" w:rsidRDefault="00774865" w:rsidP="00774865">
      <w:pPr>
        <w:tabs>
          <w:tab w:val="left" w:pos="2552"/>
          <w:tab w:val="left" w:pos="3969"/>
        </w:tabs>
        <w:spacing w:after="40"/>
        <w:rPr>
          <w:bCs/>
          <w:color w:val="000000"/>
          <w:sz w:val="22"/>
          <w:szCs w:val="22"/>
        </w:rPr>
      </w:pPr>
      <w:r w:rsidRPr="00774865">
        <w:rPr>
          <w:bCs/>
          <w:color w:val="000000"/>
          <w:sz w:val="22"/>
          <w:szCs w:val="22"/>
        </w:rPr>
        <w:t xml:space="preserve">5-6 </w:t>
      </w:r>
      <w:proofErr w:type="spellStart"/>
      <w:r w:rsidRPr="00774865">
        <w:rPr>
          <w:bCs/>
          <w:color w:val="000000"/>
          <w:sz w:val="22"/>
          <w:szCs w:val="22"/>
        </w:rPr>
        <w:t>mai</w:t>
      </w:r>
      <w:proofErr w:type="spellEnd"/>
      <w:r w:rsidRPr="00774865">
        <w:rPr>
          <w:bCs/>
          <w:color w:val="000000"/>
          <w:sz w:val="22"/>
          <w:szCs w:val="22"/>
        </w:rPr>
        <w:t xml:space="preserve"> - La </w:t>
      </w:r>
      <w:proofErr w:type="spellStart"/>
      <w:r w:rsidRPr="00774865">
        <w:rPr>
          <w:bCs/>
          <w:color w:val="000000"/>
          <w:sz w:val="22"/>
          <w:szCs w:val="22"/>
        </w:rPr>
        <w:t>Nouvellle</w:t>
      </w:r>
      <w:proofErr w:type="spellEnd"/>
      <w:r w:rsidRPr="00774865">
        <w:rPr>
          <w:bCs/>
          <w:color w:val="000000"/>
          <w:sz w:val="22"/>
          <w:szCs w:val="22"/>
        </w:rPr>
        <w:t xml:space="preserve"> </w:t>
      </w:r>
      <w:proofErr w:type="spellStart"/>
      <w:r w:rsidRPr="00774865">
        <w:rPr>
          <w:bCs/>
          <w:color w:val="000000"/>
          <w:sz w:val="22"/>
          <w:szCs w:val="22"/>
        </w:rPr>
        <w:t>Comédie</w:t>
      </w:r>
      <w:proofErr w:type="spellEnd"/>
      <w:r w:rsidRPr="00774865">
        <w:rPr>
          <w:bCs/>
          <w:color w:val="000000"/>
          <w:sz w:val="22"/>
          <w:szCs w:val="22"/>
        </w:rPr>
        <w:t xml:space="preserve"> de Genève, Suisse</w:t>
      </w:r>
      <w:r w:rsidRPr="00774865">
        <w:rPr>
          <w:bCs/>
          <w:color w:val="000000"/>
          <w:sz w:val="22"/>
          <w:szCs w:val="22"/>
        </w:rPr>
        <w:br/>
      </w:r>
      <w:proofErr w:type="spellStart"/>
      <w:r w:rsidRPr="00774865">
        <w:rPr>
          <w:bCs/>
          <w:color w:val="000000"/>
          <w:sz w:val="22"/>
          <w:szCs w:val="22"/>
        </w:rPr>
        <w:t>Juillet-Août</w:t>
      </w:r>
      <w:proofErr w:type="spellEnd"/>
      <w:r w:rsidRPr="00774865">
        <w:rPr>
          <w:bCs/>
          <w:color w:val="000000"/>
          <w:sz w:val="22"/>
          <w:szCs w:val="22"/>
        </w:rPr>
        <w:t xml:space="preserve"> - Festival </w:t>
      </w:r>
      <w:proofErr w:type="spellStart"/>
      <w:r w:rsidRPr="00774865">
        <w:rPr>
          <w:bCs/>
          <w:color w:val="000000"/>
          <w:sz w:val="22"/>
          <w:szCs w:val="22"/>
        </w:rPr>
        <w:t>Impulstanz</w:t>
      </w:r>
      <w:proofErr w:type="spellEnd"/>
      <w:r w:rsidRPr="00774865">
        <w:rPr>
          <w:bCs/>
          <w:color w:val="000000"/>
          <w:sz w:val="22"/>
          <w:szCs w:val="22"/>
        </w:rPr>
        <w:t xml:space="preserve">, Vienne, </w:t>
      </w:r>
      <w:proofErr w:type="spellStart"/>
      <w:r w:rsidRPr="00774865">
        <w:rPr>
          <w:bCs/>
          <w:color w:val="000000"/>
          <w:sz w:val="22"/>
          <w:szCs w:val="22"/>
        </w:rPr>
        <w:t>Autriche</w:t>
      </w:r>
      <w:proofErr w:type="spellEnd"/>
      <w:r w:rsidRPr="00774865">
        <w:rPr>
          <w:bCs/>
          <w:color w:val="000000"/>
          <w:sz w:val="22"/>
          <w:szCs w:val="22"/>
        </w:rPr>
        <w:tab/>
      </w:r>
      <w:r w:rsidRPr="00774865">
        <w:rPr>
          <w:bCs/>
          <w:color w:val="000000"/>
          <w:sz w:val="22"/>
          <w:szCs w:val="22"/>
        </w:rPr>
        <w:tab/>
      </w:r>
    </w:p>
    <w:p w14:paraId="54E67940" w14:textId="1AAAF3B6" w:rsidR="00C16698" w:rsidRDefault="00C16698">
      <w:pPr>
        <w:widowControl/>
        <w:suppressAutoHyphens w:val="0"/>
        <w:rPr>
          <w:rFonts w:cs="Helvetica"/>
        </w:rPr>
      </w:pPr>
      <w:r>
        <w:rPr>
          <w:rFonts w:cs="Helvetica"/>
        </w:rPr>
        <w:br w:type="page"/>
      </w:r>
    </w:p>
    <w:p w14:paraId="2B544949" w14:textId="77777777" w:rsidR="00D074BE" w:rsidRDefault="00D074BE" w:rsidP="00D074BE">
      <w:pPr>
        <w:autoSpaceDE w:val="0"/>
        <w:autoSpaceDN w:val="0"/>
        <w:adjustRightInd w:val="0"/>
        <w:jc w:val="both"/>
        <w:rPr>
          <w:rFonts w:cs="Helvetica"/>
        </w:rPr>
      </w:pPr>
    </w:p>
    <w:p w14:paraId="5AE7CA12" w14:textId="77777777" w:rsidR="0088360F" w:rsidRDefault="0088360F" w:rsidP="0088360F">
      <w:pPr>
        <w:jc w:val="both"/>
        <w:rPr>
          <w:bCs/>
          <w:color w:val="000000"/>
          <w:sz w:val="22"/>
          <w:szCs w:val="22"/>
        </w:rPr>
      </w:pPr>
    </w:p>
    <w:p w14:paraId="093FECE2" w14:textId="77777777" w:rsidR="0088360F" w:rsidRDefault="0088360F" w:rsidP="0088360F">
      <w:pPr>
        <w:jc w:val="both"/>
        <w:rPr>
          <w:bCs/>
          <w:color w:val="000000"/>
          <w:sz w:val="22"/>
          <w:szCs w:val="22"/>
        </w:rPr>
      </w:pPr>
    </w:p>
    <w:p w14:paraId="746F537E" w14:textId="77777777" w:rsidR="0088360F" w:rsidRDefault="0088360F" w:rsidP="0088360F">
      <w:pPr>
        <w:jc w:val="both"/>
        <w:rPr>
          <w:bCs/>
          <w:color w:val="000000"/>
          <w:sz w:val="22"/>
          <w:szCs w:val="22"/>
        </w:rPr>
      </w:pPr>
    </w:p>
    <w:p w14:paraId="6DE30E38" w14:textId="77777777" w:rsidR="0088360F" w:rsidRDefault="0088360F" w:rsidP="0088360F">
      <w:pPr>
        <w:jc w:val="both"/>
        <w:rPr>
          <w:bCs/>
          <w:color w:val="000000"/>
          <w:sz w:val="22"/>
          <w:szCs w:val="22"/>
        </w:rPr>
      </w:pPr>
    </w:p>
    <w:p w14:paraId="3AA56784" w14:textId="77777777" w:rsidR="0088360F" w:rsidRDefault="0088360F" w:rsidP="0088360F">
      <w:pPr>
        <w:jc w:val="both"/>
        <w:rPr>
          <w:bCs/>
          <w:color w:val="000000"/>
          <w:sz w:val="22"/>
          <w:szCs w:val="22"/>
        </w:rPr>
      </w:pPr>
    </w:p>
    <w:p w14:paraId="292ED910" w14:textId="77777777" w:rsidR="0088360F" w:rsidRDefault="0088360F" w:rsidP="0088360F">
      <w:pPr>
        <w:jc w:val="both"/>
        <w:rPr>
          <w:bCs/>
          <w:color w:val="000000"/>
          <w:sz w:val="22"/>
          <w:szCs w:val="22"/>
        </w:rPr>
      </w:pPr>
    </w:p>
    <w:p w14:paraId="054A030C" w14:textId="77777777" w:rsidR="0088360F" w:rsidRDefault="0088360F" w:rsidP="0088360F">
      <w:pPr>
        <w:jc w:val="both"/>
        <w:rPr>
          <w:bCs/>
          <w:color w:val="000000"/>
          <w:sz w:val="22"/>
          <w:szCs w:val="22"/>
        </w:rPr>
      </w:pPr>
    </w:p>
    <w:p w14:paraId="03639ABC" w14:textId="77777777" w:rsidR="0088360F" w:rsidRDefault="0088360F" w:rsidP="0088360F">
      <w:pPr>
        <w:jc w:val="both"/>
        <w:rPr>
          <w:bCs/>
          <w:color w:val="000000"/>
          <w:sz w:val="22"/>
          <w:szCs w:val="22"/>
        </w:rPr>
      </w:pPr>
    </w:p>
    <w:p w14:paraId="5AA98081" w14:textId="77777777" w:rsidR="0088360F" w:rsidRPr="0088360F" w:rsidRDefault="0088360F" w:rsidP="0088360F">
      <w:pPr>
        <w:jc w:val="both"/>
        <w:rPr>
          <w:bCs/>
          <w:color w:val="000000"/>
          <w:sz w:val="22"/>
          <w:szCs w:val="22"/>
        </w:rPr>
      </w:pPr>
      <w:r w:rsidRPr="0088360F">
        <w:rPr>
          <w:bCs/>
          <w:color w:val="000000"/>
          <w:sz w:val="22"/>
          <w:szCs w:val="22"/>
        </w:rPr>
        <w:t xml:space="preserve">Parade : « …un numéro comique jouée a l’entrée d’un théâtre itinérant et destiné à attirer la foule (avant le spectacle proprement dit) » </w:t>
      </w:r>
    </w:p>
    <w:p w14:paraId="33B3BC31" w14:textId="77777777" w:rsidR="0088360F" w:rsidRPr="0088360F" w:rsidRDefault="0088360F" w:rsidP="0088360F">
      <w:pPr>
        <w:jc w:val="right"/>
        <w:rPr>
          <w:bCs/>
          <w:color w:val="000000"/>
          <w:sz w:val="22"/>
          <w:szCs w:val="22"/>
        </w:rPr>
      </w:pPr>
      <w:r w:rsidRPr="0088360F">
        <w:rPr>
          <w:bCs/>
          <w:color w:val="000000"/>
          <w:sz w:val="22"/>
          <w:szCs w:val="22"/>
        </w:rPr>
        <w:t>Larousse</w:t>
      </w:r>
    </w:p>
    <w:p w14:paraId="114769C9" w14:textId="77777777" w:rsidR="0088360F" w:rsidRDefault="0088360F" w:rsidP="0088360F">
      <w:pPr>
        <w:autoSpaceDE w:val="0"/>
        <w:autoSpaceDN w:val="0"/>
        <w:adjustRightInd w:val="0"/>
        <w:spacing w:line="187" w:lineRule="exact"/>
        <w:jc w:val="both"/>
        <w:rPr>
          <w:rFonts w:ascii="Palatino" w:hAnsi="Palatino" w:cs="Arial"/>
          <w:sz w:val="14"/>
          <w:szCs w:val="14"/>
        </w:rPr>
      </w:pPr>
    </w:p>
    <w:p w14:paraId="24AB74FD" w14:textId="77777777" w:rsidR="0088360F" w:rsidRDefault="0088360F" w:rsidP="0088360F">
      <w:pPr>
        <w:autoSpaceDE w:val="0"/>
        <w:autoSpaceDN w:val="0"/>
        <w:adjustRightInd w:val="0"/>
        <w:spacing w:line="187" w:lineRule="exact"/>
        <w:jc w:val="both"/>
        <w:rPr>
          <w:rFonts w:ascii="Palatino" w:hAnsi="Palatino" w:cs="Arial"/>
          <w:sz w:val="14"/>
          <w:szCs w:val="14"/>
        </w:rPr>
      </w:pPr>
    </w:p>
    <w:p w14:paraId="60B3D876" w14:textId="77777777" w:rsidR="0088360F" w:rsidRDefault="0088360F" w:rsidP="0088360F">
      <w:pPr>
        <w:autoSpaceDE w:val="0"/>
        <w:autoSpaceDN w:val="0"/>
        <w:adjustRightInd w:val="0"/>
        <w:spacing w:line="187" w:lineRule="exact"/>
        <w:jc w:val="both"/>
        <w:rPr>
          <w:rFonts w:ascii="Palatino" w:hAnsi="Palatino" w:cs="Arial"/>
          <w:sz w:val="14"/>
          <w:szCs w:val="14"/>
        </w:rPr>
      </w:pPr>
    </w:p>
    <w:p w14:paraId="6E841CCD" w14:textId="77777777" w:rsidR="0088360F" w:rsidRDefault="0088360F" w:rsidP="0088360F">
      <w:pPr>
        <w:autoSpaceDE w:val="0"/>
        <w:autoSpaceDN w:val="0"/>
        <w:adjustRightInd w:val="0"/>
        <w:spacing w:line="187" w:lineRule="exact"/>
        <w:jc w:val="both"/>
        <w:rPr>
          <w:rFonts w:ascii="Palatino" w:hAnsi="Palatino" w:cs="Arial"/>
          <w:sz w:val="14"/>
          <w:szCs w:val="14"/>
        </w:rPr>
      </w:pPr>
    </w:p>
    <w:p w14:paraId="1F33DAB1" w14:textId="77777777" w:rsidR="0088360F" w:rsidRDefault="0088360F" w:rsidP="0088360F">
      <w:pPr>
        <w:autoSpaceDE w:val="0"/>
        <w:autoSpaceDN w:val="0"/>
        <w:adjustRightInd w:val="0"/>
        <w:spacing w:line="187" w:lineRule="exact"/>
        <w:jc w:val="both"/>
        <w:rPr>
          <w:rFonts w:ascii="Palatino" w:hAnsi="Palatino" w:cs="Arial"/>
          <w:sz w:val="14"/>
          <w:szCs w:val="14"/>
        </w:rPr>
      </w:pPr>
    </w:p>
    <w:p w14:paraId="23597B37" w14:textId="77777777" w:rsidR="0088360F" w:rsidRDefault="0088360F" w:rsidP="0088360F">
      <w:pPr>
        <w:autoSpaceDE w:val="0"/>
        <w:autoSpaceDN w:val="0"/>
        <w:adjustRightInd w:val="0"/>
        <w:spacing w:line="187" w:lineRule="exact"/>
        <w:jc w:val="both"/>
        <w:rPr>
          <w:rFonts w:ascii="Palatino" w:hAnsi="Palatino" w:cs="Arial"/>
          <w:sz w:val="14"/>
          <w:szCs w:val="14"/>
        </w:rPr>
      </w:pPr>
    </w:p>
    <w:p w14:paraId="5D51E0ED" w14:textId="77777777" w:rsidR="0088360F" w:rsidRPr="00543AAF" w:rsidRDefault="0088360F" w:rsidP="0088360F">
      <w:pPr>
        <w:autoSpaceDE w:val="0"/>
        <w:autoSpaceDN w:val="0"/>
        <w:adjustRightInd w:val="0"/>
        <w:spacing w:line="187" w:lineRule="exact"/>
        <w:jc w:val="both"/>
        <w:rPr>
          <w:rFonts w:ascii="Palatino" w:hAnsi="Palatino" w:cs="Arial"/>
          <w:sz w:val="14"/>
          <w:szCs w:val="14"/>
        </w:rPr>
      </w:pPr>
    </w:p>
    <w:p w14:paraId="7BB21085" w14:textId="77777777" w:rsidR="0088360F" w:rsidRDefault="0088360F" w:rsidP="0088360F">
      <w:pPr>
        <w:widowControl/>
        <w:suppressAutoHyphens w:val="0"/>
        <w:rPr>
          <w:rFonts w:eastAsia="Arial"/>
          <w:b/>
          <w:color w:val="000000"/>
          <w:sz w:val="26"/>
          <w:szCs w:val="26"/>
        </w:rPr>
      </w:pPr>
    </w:p>
    <w:p w14:paraId="7930A99C" w14:textId="7C3BFED0" w:rsidR="0088360F" w:rsidRDefault="0088360F" w:rsidP="0088360F">
      <w:pPr>
        <w:widowControl/>
        <w:suppressAutoHyphens w:val="0"/>
        <w:jc w:val="center"/>
        <w:rPr>
          <w:rFonts w:eastAsia="Arial"/>
          <w:b/>
          <w:color w:val="000000"/>
          <w:sz w:val="26"/>
          <w:szCs w:val="26"/>
        </w:rPr>
      </w:pPr>
      <w:r>
        <w:rPr>
          <w:rFonts w:ascii="Palatino" w:hAnsi="Palatino" w:cs="Tahoma"/>
          <w:noProof/>
          <w:sz w:val="20"/>
          <w:szCs w:val="20"/>
          <w:lang w:eastAsia="fr-FR"/>
        </w:rPr>
        <w:drawing>
          <wp:inline distT="0" distB="0" distL="0" distR="0" wp14:anchorId="7D18D6B8" wp14:editId="23AB4327">
            <wp:extent cx="5415280" cy="3535680"/>
            <wp:effectExtent l="0" t="0" r="0" b="0"/>
            <wp:docPr id="4" name="Image 3" descr="_DSC8567-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_DSC8567-web"/>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15280" cy="3535680"/>
                    </a:xfrm>
                    <a:prstGeom prst="rect">
                      <a:avLst/>
                    </a:prstGeom>
                    <a:noFill/>
                    <a:ln>
                      <a:noFill/>
                    </a:ln>
                  </pic:spPr>
                </pic:pic>
              </a:graphicData>
            </a:graphic>
          </wp:inline>
        </w:drawing>
      </w:r>
    </w:p>
    <w:p w14:paraId="28C66C9C" w14:textId="77777777" w:rsidR="00D074BE" w:rsidRDefault="00D074BE" w:rsidP="00D074BE">
      <w:pPr>
        <w:autoSpaceDE w:val="0"/>
        <w:autoSpaceDN w:val="0"/>
        <w:adjustRightInd w:val="0"/>
        <w:jc w:val="both"/>
        <w:rPr>
          <w:rFonts w:cs="Helvetica"/>
        </w:rPr>
      </w:pPr>
    </w:p>
    <w:p w14:paraId="5F4166C6" w14:textId="77777777" w:rsidR="00D074BE" w:rsidRDefault="00D074BE" w:rsidP="00D074BE">
      <w:pPr>
        <w:autoSpaceDE w:val="0"/>
        <w:autoSpaceDN w:val="0"/>
        <w:adjustRightInd w:val="0"/>
        <w:jc w:val="both"/>
        <w:rPr>
          <w:rFonts w:cs="Helvetica"/>
        </w:rPr>
      </w:pPr>
    </w:p>
    <w:p w14:paraId="3AD8A853" w14:textId="77777777" w:rsidR="0088360F" w:rsidRDefault="0088360F" w:rsidP="00D074BE">
      <w:pPr>
        <w:autoSpaceDE w:val="0"/>
        <w:autoSpaceDN w:val="0"/>
        <w:adjustRightInd w:val="0"/>
        <w:jc w:val="both"/>
        <w:rPr>
          <w:rFonts w:cs="Helvetica"/>
        </w:rPr>
      </w:pPr>
    </w:p>
    <w:p w14:paraId="24BE4C99" w14:textId="77777777" w:rsidR="0088360F" w:rsidRDefault="0088360F" w:rsidP="00D074BE">
      <w:pPr>
        <w:autoSpaceDE w:val="0"/>
        <w:autoSpaceDN w:val="0"/>
        <w:adjustRightInd w:val="0"/>
        <w:jc w:val="both"/>
        <w:rPr>
          <w:rFonts w:cs="Helvetica"/>
        </w:rPr>
      </w:pPr>
    </w:p>
    <w:p w14:paraId="338D5842" w14:textId="77777777" w:rsidR="0088360F" w:rsidRDefault="0088360F" w:rsidP="00D074BE">
      <w:pPr>
        <w:autoSpaceDE w:val="0"/>
        <w:autoSpaceDN w:val="0"/>
        <w:adjustRightInd w:val="0"/>
        <w:jc w:val="both"/>
        <w:rPr>
          <w:rFonts w:cs="Helvetica"/>
        </w:rPr>
      </w:pPr>
    </w:p>
    <w:p w14:paraId="507FAB2D" w14:textId="77777777" w:rsidR="0088360F" w:rsidRDefault="0088360F" w:rsidP="00D074BE">
      <w:pPr>
        <w:autoSpaceDE w:val="0"/>
        <w:autoSpaceDN w:val="0"/>
        <w:adjustRightInd w:val="0"/>
        <w:jc w:val="both"/>
        <w:rPr>
          <w:rFonts w:cs="Helvetica"/>
        </w:rPr>
      </w:pPr>
    </w:p>
    <w:p w14:paraId="4CD6B6F6" w14:textId="77777777" w:rsidR="0088360F" w:rsidRDefault="0088360F" w:rsidP="00D074BE">
      <w:pPr>
        <w:autoSpaceDE w:val="0"/>
        <w:autoSpaceDN w:val="0"/>
        <w:adjustRightInd w:val="0"/>
        <w:jc w:val="both"/>
        <w:rPr>
          <w:rFonts w:cs="Helvetica"/>
        </w:rPr>
      </w:pPr>
    </w:p>
    <w:p w14:paraId="6435DE7F" w14:textId="77777777" w:rsidR="0088360F" w:rsidRDefault="0088360F" w:rsidP="00D074BE">
      <w:pPr>
        <w:autoSpaceDE w:val="0"/>
        <w:autoSpaceDN w:val="0"/>
        <w:adjustRightInd w:val="0"/>
        <w:jc w:val="both"/>
        <w:rPr>
          <w:rFonts w:cs="Helvetica"/>
        </w:rPr>
      </w:pPr>
    </w:p>
    <w:p w14:paraId="01A593E5" w14:textId="77777777" w:rsidR="0088360F" w:rsidRDefault="0088360F" w:rsidP="00D074BE">
      <w:pPr>
        <w:autoSpaceDE w:val="0"/>
        <w:autoSpaceDN w:val="0"/>
        <w:adjustRightInd w:val="0"/>
        <w:jc w:val="both"/>
        <w:rPr>
          <w:rFonts w:cs="Helvetica"/>
        </w:rPr>
      </w:pPr>
    </w:p>
    <w:p w14:paraId="48275EEE" w14:textId="77777777" w:rsidR="0088360F" w:rsidRDefault="0088360F" w:rsidP="00D074BE">
      <w:pPr>
        <w:autoSpaceDE w:val="0"/>
        <w:autoSpaceDN w:val="0"/>
        <w:adjustRightInd w:val="0"/>
        <w:jc w:val="both"/>
        <w:rPr>
          <w:rFonts w:cs="Helvetica"/>
        </w:rPr>
      </w:pPr>
    </w:p>
    <w:p w14:paraId="2971A6C8" w14:textId="77777777" w:rsidR="0088360F" w:rsidRDefault="0088360F" w:rsidP="00D074BE">
      <w:pPr>
        <w:autoSpaceDE w:val="0"/>
        <w:autoSpaceDN w:val="0"/>
        <w:adjustRightInd w:val="0"/>
        <w:jc w:val="both"/>
        <w:rPr>
          <w:rFonts w:cs="Helvetica"/>
        </w:rPr>
      </w:pPr>
    </w:p>
    <w:p w14:paraId="08180F31" w14:textId="77777777" w:rsidR="0088360F" w:rsidRDefault="0088360F" w:rsidP="00D074BE">
      <w:pPr>
        <w:autoSpaceDE w:val="0"/>
        <w:autoSpaceDN w:val="0"/>
        <w:adjustRightInd w:val="0"/>
        <w:jc w:val="both"/>
        <w:rPr>
          <w:rFonts w:cs="Helvetica"/>
        </w:rPr>
      </w:pPr>
    </w:p>
    <w:p w14:paraId="1E0B77AF" w14:textId="77777777" w:rsidR="0088360F" w:rsidRDefault="0088360F" w:rsidP="00D074BE">
      <w:pPr>
        <w:autoSpaceDE w:val="0"/>
        <w:autoSpaceDN w:val="0"/>
        <w:adjustRightInd w:val="0"/>
        <w:jc w:val="both"/>
        <w:rPr>
          <w:rFonts w:cs="Helvetica"/>
        </w:rPr>
      </w:pPr>
    </w:p>
    <w:p w14:paraId="38FB46D9" w14:textId="77777777" w:rsidR="0088360F" w:rsidRDefault="0088360F" w:rsidP="00D074BE">
      <w:pPr>
        <w:autoSpaceDE w:val="0"/>
        <w:autoSpaceDN w:val="0"/>
        <w:adjustRightInd w:val="0"/>
        <w:jc w:val="both"/>
        <w:rPr>
          <w:rFonts w:cs="Helvetica"/>
        </w:rPr>
      </w:pPr>
    </w:p>
    <w:p w14:paraId="1AD9B73F" w14:textId="77777777" w:rsidR="0088360F" w:rsidRDefault="0088360F" w:rsidP="00D074BE">
      <w:pPr>
        <w:autoSpaceDE w:val="0"/>
        <w:autoSpaceDN w:val="0"/>
        <w:adjustRightInd w:val="0"/>
        <w:jc w:val="both"/>
        <w:rPr>
          <w:rFonts w:cs="Helvetica"/>
        </w:rPr>
      </w:pPr>
    </w:p>
    <w:p w14:paraId="6B10AC6B" w14:textId="77777777" w:rsidR="00D074BE" w:rsidRDefault="00D074BE" w:rsidP="00D074BE">
      <w:pPr>
        <w:autoSpaceDE w:val="0"/>
        <w:autoSpaceDN w:val="0"/>
        <w:adjustRightInd w:val="0"/>
        <w:jc w:val="both"/>
        <w:rPr>
          <w:rFonts w:cs="Helvetica"/>
        </w:rPr>
      </w:pPr>
    </w:p>
    <w:p w14:paraId="71A1782E" w14:textId="77777777" w:rsidR="0088360F" w:rsidRPr="00543AAF" w:rsidRDefault="0088360F" w:rsidP="0057149A">
      <w:pPr>
        <w:autoSpaceDE w:val="0"/>
        <w:autoSpaceDN w:val="0"/>
        <w:adjustRightInd w:val="0"/>
        <w:spacing w:line="360" w:lineRule="auto"/>
        <w:ind w:firstLine="708"/>
        <w:jc w:val="both"/>
        <w:rPr>
          <w:rFonts w:ascii="Palatino" w:hAnsi="Palatino" w:cs="Tahoma"/>
          <w:szCs w:val="20"/>
        </w:rPr>
      </w:pPr>
      <w:r w:rsidRPr="00543AAF">
        <w:rPr>
          <w:rFonts w:ascii="Palatino" w:hAnsi="Palatino" w:cs="Tahoma"/>
          <w:szCs w:val="20"/>
        </w:rPr>
        <w:t xml:space="preserve">Qu'est-ce que ce rideau? Ça, c'est intéressant, au risque d'être excessif jusqu'à déclarer pour amuser Gilbert Lascaux </w:t>
      </w:r>
      <w:r w:rsidRPr="00543AAF">
        <w:rPr>
          <w:rFonts w:ascii="Palatino" w:hAnsi="Palatino" w:cs="Tahoma"/>
          <w:i/>
          <w:iCs/>
          <w:szCs w:val="20"/>
        </w:rPr>
        <w:t>« qu'au théâtre, les specta</w:t>
      </w:r>
      <w:r w:rsidRPr="00543AAF">
        <w:rPr>
          <w:rFonts w:ascii="Palatino" w:hAnsi="Palatino" w:cs="Tahoma"/>
          <w:i/>
          <w:iCs/>
          <w:szCs w:val="20"/>
        </w:rPr>
        <w:softHyphen/>
        <w:t xml:space="preserve">cles ne sont donnés que pour justifier les mouvements du rideau » (Écrits timides sur le visible). </w:t>
      </w:r>
      <w:r w:rsidRPr="00543AAF">
        <w:rPr>
          <w:rFonts w:ascii="Palatino" w:hAnsi="Palatino" w:cs="Tahoma"/>
          <w:szCs w:val="20"/>
        </w:rPr>
        <w:t>Au moins, en ne cherchant plus ni à lever, ouvrir, ni à passer derrière le rideau, aura-t-on évacué la métaphore au profit du littéraire ; se sera-t-on donné les moyens de faire advenir la vérité dans le déploiement de la tautologie.</w:t>
      </w:r>
    </w:p>
    <w:p w14:paraId="5A8C63BC" w14:textId="77777777" w:rsidR="0088360F" w:rsidRPr="00543AAF" w:rsidRDefault="0088360F" w:rsidP="0088360F">
      <w:pPr>
        <w:autoSpaceDE w:val="0"/>
        <w:autoSpaceDN w:val="0"/>
        <w:adjustRightInd w:val="0"/>
        <w:spacing w:line="360" w:lineRule="auto"/>
        <w:jc w:val="both"/>
        <w:rPr>
          <w:rFonts w:ascii="Palatino" w:hAnsi="Palatino" w:cs="Tahoma"/>
          <w:szCs w:val="20"/>
        </w:rPr>
      </w:pPr>
      <w:r w:rsidRPr="00543AAF">
        <w:rPr>
          <w:rFonts w:ascii="Palatino" w:hAnsi="Palatino" w:cs="Tahoma"/>
          <w:szCs w:val="20"/>
        </w:rPr>
        <w:t xml:space="preserve">Marco </w:t>
      </w:r>
      <w:proofErr w:type="spellStart"/>
      <w:r w:rsidRPr="00543AAF">
        <w:rPr>
          <w:rFonts w:ascii="Palatino" w:hAnsi="Palatino" w:cs="Tahoma"/>
          <w:szCs w:val="20"/>
        </w:rPr>
        <w:t>Berrettini</w:t>
      </w:r>
      <w:proofErr w:type="spellEnd"/>
      <w:r w:rsidRPr="00543AAF">
        <w:rPr>
          <w:rFonts w:ascii="Palatino" w:hAnsi="Palatino" w:cs="Tahoma"/>
          <w:szCs w:val="20"/>
        </w:rPr>
        <w:t xml:space="preserve">, parce qu'il est chorégraphe, s'est certainement interrogé sur la nature de son rideau. Il en a fait le «mobile» de son dernier spectacle </w:t>
      </w:r>
      <w:r w:rsidRPr="00543AAF">
        <w:rPr>
          <w:rFonts w:ascii="Palatino" w:hAnsi="Palatino" w:cs="Tahoma"/>
          <w:b/>
          <w:iCs/>
          <w:szCs w:val="20"/>
        </w:rPr>
        <w:t>NO PARADERAN</w:t>
      </w:r>
      <w:r w:rsidRPr="00543AAF">
        <w:rPr>
          <w:rFonts w:ascii="Palatino" w:hAnsi="Palatino" w:cs="Tahoma"/>
          <w:i/>
          <w:iCs/>
          <w:szCs w:val="20"/>
        </w:rPr>
        <w:t xml:space="preserve"> </w:t>
      </w:r>
      <w:r w:rsidRPr="00543AAF">
        <w:rPr>
          <w:rFonts w:ascii="Palatino" w:hAnsi="Palatino" w:cs="Tahoma"/>
          <w:szCs w:val="20"/>
        </w:rPr>
        <w:t>(2004), une de ces pièces rares, génialement malades dont on sait en les voyant qu'elles s'éteignent sous nos yeux, parce que nous sommes incapables de leur porter secours.</w:t>
      </w:r>
    </w:p>
    <w:p w14:paraId="56DB1A35" w14:textId="77777777" w:rsidR="0088360F" w:rsidRPr="00543AAF" w:rsidRDefault="0088360F" w:rsidP="0088360F">
      <w:pPr>
        <w:autoSpaceDE w:val="0"/>
        <w:autoSpaceDN w:val="0"/>
        <w:adjustRightInd w:val="0"/>
        <w:spacing w:line="360" w:lineRule="auto"/>
        <w:jc w:val="both"/>
        <w:rPr>
          <w:rFonts w:ascii="Palatino" w:hAnsi="Palatino" w:cs="Tahoma"/>
          <w:szCs w:val="20"/>
        </w:rPr>
      </w:pPr>
    </w:p>
    <w:p w14:paraId="2E894736" w14:textId="77777777" w:rsidR="0088360F" w:rsidRPr="00543AAF" w:rsidRDefault="0088360F" w:rsidP="0088360F">
      <w:pPr>
        <w:autoSpaceDE w:val="0"/>
        <w:autoSpaceDN w:val="0"/>
        <w:adjustRightInd w:val="0"/>
        <w:spacing w:line="360" w:lineRule="auto"/>
        <w:jc w:val="both"/>
        <w:rPr>
          <w:rFonts w:ascii="Palatino" w:hAnsi="Palatino" w:cs="Tahoma"/>
          <w:szCs w:val="20"/>
        </w:rPr>
      </w:pPr>
      <w:r w:rsidRPr="00543AAF">
        <w:rPr>
          <w:rFonts w:ascii="Palatino" w:hAnsi="Palatino" w:cs="Tahoma"/>
          <w:b/>
          <w:iCs/>
          <w:szCs w:val="20"/>
        </w:rPr>
        <w:t>NO PARADERAN</w:t>
      </w:r>
      <w:r w:rsidRPr="00543AAF">
        <w:rPr>
          <w:rFonts w:ascii="Palatino" w:hAnsi="Palatino" w:cs="Tahoma"/>
          <w:i/>
          <w:iCs/>
          <w:szCs w:val="20"/>
        </w:rPr>
        <w:t xml:space="preserve">, </w:t>
      </w:r>
      <w:r w:rsidRPr="00543AAF">
        <w:rPr>
          <w:rFonts w:ascii="Palatino" w:hAnsi="Palatino" w:cs="Tahoma"/>
          <w:szCs w:val="20"/>
        </w:rPr>
        <w:t xml:space="preserve">donc, moins un titre qu'une négation, dans laquelle on lira une citation inversée d'un ballet historique de 1917 : </w:t>
      </w:r>
      <w:r w:rsidRPr="00543AAF">
        <w:rPr>
          <w:rFonts w:ascii="Palatino" w:hAnsi="Palatino" w:cs="Tahoma"/>
          <w:b/>
          <w:iCs/>
          <w:szCs w:val="20"/>
        </w:rPr>
        <w:t>Parade</w:t>
      </w:r>
      <w:r w:rsidRPr="00543AAF">
        <w:rPr>
          <w:rFonts w:ascii="Palatino" w:hAnsi="Palatino" w:cs="Tahoma"/>
          <w:i/>
          <w:iCs/>
          <w:szCs w:val="20"/>
        </w:rPr>
        <w:t xml:space="preserve">, </w:t>
      </w:r>
      <w:r w:rsidRPr="00543AAF">
        <w:rPr>
          <w:rFonts w:ascii="Palatino" w:hAnsi="Palatino" w:cs="Tahoma"/>
          <w:szCs w:val="20"/>
        </w:rPr>
        <w:t xml:space="preserve">chorégraphie Massine, livret Cocteau, musique Satie et rideau de scène Picasso. Citer par la négative ne peut se résumer à une énième posture postmoderne ; il s'agirait plutôt de vouloir contourner la fable de la pièce, trouver l'antidote au maléfice de </w:t>
      </w:r>
      <w:r w:rsidRPr="00543AAF">
        <w:rPr>
          <w:rFonts w:ascii="Palatino" w:hAnsi="Palatino" w:cs="Tahoma"/>
          <w:b/>
          <w:iCs/>
          <w:szCs w:val="20"/>
        </w:rPr>
        <w:t>Parade</w:t>
      </w:r>
      <w:r w:rsidRPr="00543AAF">
        <w:rPr>
          <w:rFonts w:ascii="Palatino" w:hAnsi="Palatino" w:cs="Tahoma"/>
          <w:i/>
          <w:iCs/>
          <w:szCs w:val="20"/>
        </w:rPr>
        <w:t xml:space="preserve">. </w:t>
      </w:r>
      <w:r w:rsidRPr="00543AAF">
        <w:rPr>
          <w:rFonts w:ascii="Palatino" w:hAnsi="Palatino" w:cs="Tahoma"/>
          <w:szCs w:val="20"/>
        </w:rPr>
        <w:t xml:space="preserve">Car qu'est-ce que </w:t>
      </w:r>
      <w:r w:rsidRPr="00543AAF">
        <w:rPr>
          <w:rFonts w:ascii="Palatino" w:hAnsi="Palatino" w:cs="Tahoma"/>
          <w:i/>
          <w:iCs/>
          <w:szCs w:val="20"/>
        </w:rPr>
        <w:t xml:space="preserve">Parade, </w:t>
      </w:r>
      <w:r w:rsidRPr="00543AAF">
        <w:rPr>
          <w:rFonts w:ascii="Palatino" w:hAnsi="Palatino" w:cs="Tahoma"/>
          <w:szCs w:val="20"/>
        </w:rPr>
        <w:t>si ce n'est un formidable piège, qui racontait le fiasco à l'œuvre dans toute représentation à travers les efforts vains d'une troupe de forains pour faire entrer dans leur théâtre un public qui se contente du spectacle de leur parade. L'œuvre est donc la fable d'une entrée contrariée, l'échec patenté d'une relation au public qui préfère stationner devant le rideau du théâtre, surtout s'il est signé Picasso. Nous y reviendrons.</w:t>
      </w:r>
    </w:p>
    <w:p w14:paraId="637DA1EE" w14:textId="77777777" w:rsidR="0088360F" w:rsidRPr="00543AAF" w:rsidRDefault="0088360F" w:rsidP="0088360F">
      <w:pPr>
        <w:autoSpaceDE w:val="0"/>
        <w:autoSpaceDN w:val="0"/>
        <w:adjustRightInd w:val="0"/>
        <w:spacing w:line="360" w:lineRule="auto"/>
        <w:jc w:val="both"/>
        <w:rPr>
          <w:rFonts w:ascii="Palatino" w:hAnsi="Palatino" w:cs="Tahoma"/>
          <w:szCs w:val="20"/>
        </w:rPr>
      </w:pPr>
    </w:p>
    <w:p w14:paraId="65BA13F5" w14:textId="77777777" w:rsidR="0088360F" w:rsidRPr="00543AAF" w:rsidRDefault="0088360F" w:rsidP="0088360F">
      <w:pPr>
        <w:autoSpaceDE w:val="0"/>
        <w:autoSpaceDN w:val="0"/>
        <w:adjustRightInd w:val="0"/>
        <w:spacing w:line="360" w:lineRule="auto"/>
        <w:jc w:val="both"/>
        <w:rPr>
          <w:rFonts w:ascii="Palatino" w:hAnsi="Palatino" w:cs="Tahoma"/>
          <w:szCs w:val="20"/>
        </w:rPr>
      </w:pPr>
      <w:r w:rsidRPr="00543AAF">
        <w:rPr>
          <w:rFonts w:ascii="Palatino" w:hAnsi="Palatino" w:cs="Tahoma"/>
          <w:b/>
          <w:iCs/>
          <w:szCs w:val="20"/>
        </w:rPr>
        <w:t>NO PARADERAN</w:t>
      </w:r>
      <w:r w:rsidRPr="00543AAF">
        <w:rPr>
          <w:rFonts w:ascii="Palatino" w:hAnsi="Palatino" w:cs="Tahoma"/>
          <w:i/>
          <w:iCs/>
          <w:szCs w:val="20"/>
        </w:rPr>
        <w:t xml:space="preserve"> </w:t>
      </w:r>
      <w:r w:rsidRPr="00543AAF">
        <w:rPr>
          <w:rFonts w:ascii="Palatino" w:hAnsi="Palatino" w:cs="Tahoma"/>
          <w:szCs w:val="20"/>
        </w:rPr>
        <w:t xml:space="preserve">se devait de réussir là où la parabole de Massine/Cocteau/Satie jouait avec son échec. La leçon avait été entendue, </w:t>
      </w:r>
      <w:proofErr w:type="spellStart"/>
      <w:r w:rsidRPr="00543AAF">
        <w:rPr>
          <w:rFonts w:ascii="Palatino" w:hAnsi="Palatino" w:cs="Tahoma"/>
          <w:szCs w:val="20"/>
        </w:rPr>
        <w:t>Berrettini</w:t>
      </w:r>
      <w:proofErr w:type="spellEnd"/>
      <w:r w:rsidRPr="00543AAF">
        <w:rPr>
          <w:rFonts w:ascii="Palatino" w:hAnsi="Palatino" w:cs="Tahoma"/>
          <w:szCs w:val="20"/>
        </w:rPr>
        <w:t xml:space="preserve"> et ses sept artistes se garderaient bien de parader, ils tenteraient même l'inverse pour rompre le charme, soit désamorcer l'immobilité du spectateur et l'entraîner à l'intérieur de leur théâtre.</w:t>
      </w:r>
    </w:p>
    <w:p w14:paraId="2E9C7872" w14:textId="77777777" w:rsidR="0088360F" w:rsidRPr="00543AAF" w:rsidRDefault="0088360F" w:rsidP="0088360F">
      <w:pPr>
        <w:autoSpaceDE w:val="0"/>
        <w:autoSpaceDN w:val="0"/>
        <w:adjustRightInd w:val="0"/>
        <w:spacing w:line="360" w:lineRule="auto"/>
        <w:jc w:val="both"/>
        <w:rPr>
          <w:rFonts w:ascii="Palatino" w:hAnsi="Palatino" w:cs="Tahoma"/>
          <w:szCs w:val="20"/>
        </w:rPr>
      </w:pPr>
      <w:r w:rsidRPr="00543AAF">
        <w:rPr>
          <w:rFonts w:ascii="Palatino" w:hAnsi="Palatino" w:cs="Tahoma"/>
          <w:szCs w:val="20"/>
        </w:rPr>
        <w:t xml:space="preserve">Mais entrer pour voir quoi? Qu'est-ce qu'ils avaient vu, les spectateurs de 1917 ? Qu'y avait-il à voir dans </w:t>
      </w:r>
      <w:r w:rsidRPr="00543AAF">
        <w:rPr>
          <w:rFonts w:ascii="Palatino" w:hAnsi="Palatino" w:cs="Tahoma"/>
          <w:b/>
          <w:iCs/>
          <w:szCs w:val="20"/>
        </w:rPr>
        <w:t>Parade</w:t>
      </w:r>
      <w:r w:rsidRPr="00543AAF">
        <w:rPr>
          <w:rFonts w:ascii="Palatino" w:hAnsi="Palatino" w:cs="Tahoma"/>
          <w:i/>
          <w:iCs/>
          <w:szCs w:val="20"/>
        </w:rPr>
        <w:t xml:space="preserve">? </w:t>
      </w:r>
      <w:r w:rsidRPr="00543AAF">
        <w:rPr>
          <w:rFonts w:ascii="Palatino" w:hAnsi="Palatino" w:cs="Tahoma"/>
          <w:szCs w:val="20"/>
        </w:rPr>
        <w:t xml:space="preserve">Plutôt que de tenter la reconstitution, on fera confiance à ce que la mémoire collective garde de ce ballet. Or du ballet, justement, il ne reste rien, rien de la chorégraphie de Massine, si peu du livret de Cocteau; un peu plus de la musique de Satie en superbe fracas pour machines à écrire </w:t>
      </w:r>
      <w:proofErr w:type="spellStart"/>
      <w:r w:rsidRPr="00543AAF">
        <w:rPr>
          <w:rFonts w:ascii="Palatino" w:hAnsi="Palatino" w:cs="Tahoma"/>
          <w:szCs w:val="20"/>
        </w:rPr>
        <w:t>Underwood</w:t>
      </w:r>
      <w:proofErr w:type="spellEnd"/>
      <w:r w:rsidRPr="00543AAF">
        <w:rPr>
          <w:rFonts w:ascii="Palatino" w:hAnsi="Palatino" w:cs="Tahoma"/>
          <w:szCs w:val="20"/>
        </w:rPr>
        <w:t xml:space="preserve">, sirènes d'alarme et premières notes de jazz dans un ballet. La seule image qui s'imprime est celle du rideau de scène de Picasso, au point que la toile fait écran au reste du ballet. </w:t>
      </w:r>
      <w:r w:rsidRPr="00543AAF">
        <w:rPr>
          <w:rFonts w:ascii="Palatino" w:hAnsi="Palatino" w:cs="Tahoma"/>
          <w:b/>
          <w:iCs/>
          <w:szCs w:val="20"/>
        </w:rPr>
        <w:t>Parade</w:t>
      </w:r>
      <w:r w:rsidRPr="00543AAF">
        <w:rPr>
          <w:rFonts w:ascii="Palatino" w:hAnsi="Palatino" w:cs="Tahoma"/>
          <w:i/>
          <w:iCs/>
          <w:szCs w:val="20"/>
        </w:rPr>
        <w:t xml:space="preserve"> </w:t>
      </w:r>
      <w:r w:rsidRPr="00543AAF">
        <w:rPr>
          <w:rFonts w:ascii="Palatino" w:hAnsi="Palatino" w:cs="Tahoma"/>
          <w:szCs w:val="20"/>
        </w:rPr>
        <w:t xml:space="preserve">de Picasso! </w:t>
      </w:r>
      <w:proofErr w:type="gramStart"/>
      <w:r w:rsidRPr="00543AAF">
        <w:rPr>
          <w:rFonts w:ascii="Palatino" w:hAnsi="Palatino" w:cs="Tahoma"/>
          <w:szCs w:val="20"/>
        </w:rPr>
        <w:t>un</w:t>
      </w:r>
      <w:proofErr w:type="gramEnd"/>
      <w:r w:rsidRPr="00543AAF">
        <w:rPr>
          <w:rFonts w:ascii="Palatino" w:hAnsi="Palatino" w:cs="Tahoma"/>
          <w:szCs w:val="20"/>
        </w:rPr>
        <w:t xml:space="preserve"> ballet a disparu, avalé dans les dix mètres de son rideau de scène. </w:t>
      </w:r>
      <w:r w:rsidRPr="00543AAF">
        <w:rPr>
          <w:rFonts w:ascii="Palatino" w:hAnsi="Palatino" w:cs="Tahoma"/>
          <w:b/>
          <w:iCs/>
          <w:szCs w:val="20"/>
        </w:rPr>
        <w:t>Parade</w:t>
      </w:r>
      <w:r w:rsidRPr="00543AAF">
        <w:rPr>
          <w:rFonts w:ascii="Palatino" w:hAnsi="Palatino" w:cs="Tahoma"/>
          <w:i/>
          <w:iCs/>
          <w:szCs w:val="20"/>
        </w:rPr>
        <w:t xml:space="preserve"> </w:t>
      </w:r>
      <w:r w:rsidRPr="00543AAF">
        <w:rPr>
          <w:rFonts w:ascii="Palatino" w:hAnsi="Palatino" w:cs="Tahoma"/>
          <w:szCs w:val="20"/>
        </w:rPr>
        <w:t xml:space="preserve">signe donc à jamais la négation d'un ballet au profit d'une toile peinte, image-spectacle qui installe un rapport frontal, tableau-rideau qui ne demande pas d'être levé, ni ouvert, puisque son spectateur se tient à jamais devant dans les caves du Centre Pompidou. </w:t>
      </w:r>
      <w:r w:rsidRPr="00543AAF">
        <w:rPr>
          <w:rFonts w:ascii="Palatino" w:hAnsi="Palatino" w:cs="Tahoma"/>
          <w:b/>
          <w:iCs/>
          <w:szCs w:val="20"/>
        </w:rPr>
        <w:t>NO PARADERAN</w:t>
      </w:r>
      <w:r w:rsidRPr="00543AAF">
        <w:rPr>
          <w:rFonts w:ascii="Palatino" w:hAnsi="Palatino" w:cs="Tahoma"/>
          <w:i/>
          <w:iCs/>
          <w:szCs w:val="20"/>
        </w:rPr>
        <w:t xml:space="preserve"> </w:t>
      </w:r>
      <w:r w:rsidRPr="00543AAF">
        <w:rPr>
          <w:rFonts w:ascii="Palatino" w:hAnsi="Palatino" w:cs="Tahoma"/>
          <w:szCs w:val="20"/>
        </w:rPr>
        <w:t xml:space="preserve">est l'histoire du mouvement à donner à ce rideau pour désamorcer la «malédiction» </w:t>
      </w:r>
      <w:proofErr w:type="spellStart"/>
      <w:r w:rsidRPr="00543AAF">
        <w:rPr>
          <w:rFonts w:ascii="Palatino" w:hAnsi="Palatino" w:cs="Tahoma"/>
          <w:szCs w:val="20"/>
        </w:rPr>
        <w:t>médusante</w:t>
      </w:r>
      <w:proofErr w:type="spellEnd"/>
      <w:r w:rsidRPr="00543AAF">
        <w:rPr>
          <w:rFonts w:ascii="Palatino" w:hAnsi="Palatino" w:cs="Tahoma"/>
          <w:szCs w:val="20"/>
        </w:rPr>
        <w:t xml:space="preserve"> de Picasso, et faire que le spectacle ait lieu. Ni levée, ni ouverture, le mouvement impulsé sera celui de son lent recul jusqu'en fond de scène. </w:t>
      </w:r>
      <w:r w:rsidRPr="00543AAF">
        <w:rPr>
          <w:rFonts w:ascii="Palatino" w:hAnsi="Palatino" w:cs="Tahoma"/>
          <w:b/>
          <w:iCs/>
          <w:szCs w:val="20"/>
        </w:rPr>
        <w:t>NO PARADERAN</w:t>
      </w:r>
      <w:r w:rsidRPr="00543AAF">
        <w:rPr>
          <w:rFonts w:ascii="Palatino" w:hAnsi="Palatino" w:cs="Tahoma"/>
          <w:i/>
          <w:iCs/>
          <w:szCs w:val="20"/>
        </w:rPr>
        <w:t xml:space="preserve"> </w:t>
      </w:r>
      <w:r w:rsidRPr="00543AAF">
        <w:rPr>
          <w:rFonts w:ascii="Palatino" w:hAnsi="Palatino" w:cs="Tahoma"/>
          <w:szCs w:val="20"/>
        </w:rPr>
        <w:t xml:space="preserve">se construit dans la retraite de son rideau, plus d'une heure et demie pour qu'il s'accole au mur du fond de scène. Le spectateur, en arrière-petit-fils de celui qu'avait mis en scène </w:t>
      </w:r>
      <w:r w:rsidRPr="00543AAF">
        <w:rPr>
          <w:rFonts w:ascii="Palatino" w:hAnsi="Palatino" w:cs="Tahoma"/>
          <w:b/>
          <w:iCs/>
          <w:szCs w:val="20"/>
        </w:rPr>
        <w:t>Parade</w:t>
      </w:r>
      <w:r w:rsidRPr="00543AAF">
        <w:rPr>
          <w:rFonts w:ascii="Palatino" w:hAnsi="Palatino" w:cs="Tahoma"/>
          <w:i/>
          <w:iCs/>
          <w:szCs w:val="20"/>
        </w:rPr>
        <w:t xml:space="preserve">, </w:t>
      </w:r>
      <w:r w:rsidRPr="00543AAF">
        <w:rPr>
          <w:rFonts w:ascii="Palatino" w:hAnsi="Palatino" w:cs="Tahoma"/>
          <w:szCs w:val="20"/>
        </w:rPr>
        <w:t xml:space="preserve">n'a pas à «entrer dans le théâtre», puisque la retraite du rideau libère et vide le plateau. </w:t>
      </w:r>
    </w:p>
    <w:p w14:paraId="43C56A1B" w14:textId="77777777" w:rsidR="0088360F" w:rsidRPr="00543AAF" w:rsidRDefault="0088360F" w:rsidP="0088360F">
      <w:pPr>
        <w:autoSpaceDE w:val="0"/>
        <w:autoSpaceDN w:val="0"/>
        <w:adjustRightInd w:val="0"/>
        <w:spacing w:line="360" w:lineRule="auto"/>
        <w:jc w:val="both"/>
        <w:rPr>
          <w:rFonts w:ascii="Palatino" w:hAnsi="Palatino" w:cs="Tahoma"/>
          <w:szCs w:val="20"/>
        </w:rPr>
      </w:pPr>
    </w:p>
    <w:p w14:paraId="07846C99" w14:textId="77777777" w:rsidR="0088360F" w:rsidRPr="00543AAF" w:rsidRDefault="0088360F" w:rsidP="0088360F">
      <w:pPr>
        <w:autoSpaceDE w:val="0"/>
        <w:autoSpaceDN w:val="0"/>
        <w:adjustRightInd w:val="0"/>
        <w:spacing w:line="360" w:lineRule="auto"/>
        <w:jc w:val="both"/>
        <w:rPr>
          <w:rFonts w:ascii="Palatino" w:hAnsi="Palatino" w:cs="Tahoma"/>
          <w:szCs w:val="20"/>
        </w:rPr>
      </w:pPr>
      <w:r w:rsidRPr="00543AAF">
        <w:rPr>
          <w:rFonts w:ascii="Palatino" w:hAnsi="Palatino" w:cs="Tahoma"/>
          <w:szCs w:val="20"/>
        </w:rPr>
        <w:t xml:space="preserve">Qu'y voit-il? </w:t>
      </w:r>
      <w:proofErr w:type="gramStart"/>
      <w:r w:rsidRPr="00543AAF">
        <w:rPr>
          <w:rFonts w:ascii="Palatino" w:hAnsi="Palatino" w:cs="Tahoma"/>
          <w:szCs w:val="20"/>
        </w:rPr>
        <w:t>de</w:t>
      </w:r>
      <w:proofErr w:type="gramEnd"/>
      <w:r w:rsidRPr="00543AAF">
        <w:rPr>
          <w:rFonts w:ascii="Palatino" w:hAnsi="Palatino" w:cs="Tahoma"/>
          <w:szCs w:val="20"/>
        </w:rPr>
        <w:t xml:space="preserve"> la danse? </w:t>
      </w:r>
      <w:proofErr w:type="gramStart"/>
      <w:r w:rsidRPr="00543AAF">
        <w:rPr>
          <w:rFonts w:ascii="Palatino" w:hAnsi="Palatino" w:cs="Tahoma"/>
          <w:szCs w:val="20"/>
        </w:rPr>
        <w:t>du</w:t>
      </w:r>
      <w:proofErr w:type="gramEnd"/>
      <w:r w:rsidRPr="00543AAF">
        <w:rPr>
          <w:rFonts w:ascii="Palatino" w:hAnsi="Palatino" w:cs="Tahoma"/>
          <w:szCs w:val="20"/>
        </w:rPr>
        <w:t xml:space="preserve"> théâtre? non, mais le repli à vue d'un rideau devant lequel huit personnages sans auteur tentent un spectacle conçu comme un </w:t>
      </w:r>
      <w:proofErr w:type="spellStart"/>
      <w:r w:rsidRPr="00543AAF">
        <w:rPr>
          <w:rFonts w:ascii="Palatino" w:hAnsi="Palatino" w:cs="Tahoma"/>
          <w:szCs w:val="20"/>
        </w:rPr>
        <w:t>reader</w:t>
      </w:r>
      <w:proofErr w:type="spellEnd"/>
      <w:r w:rsidRPr="00543AAF">
        <w:rPr>
          <w:rFonts w:ascii="Palatino" w:hAnsi="Palatino" w:cs="Tahoma"/>
          <w:szCs w:val="20"/>
        </w:rPr>
        <w:t xml:space="preserve"> digest, mieux, comme la </w:t>
      </w:r>
      <w:r w:rsidRPr="00543AAF">
        <w:rPr>
          <w:rFonts w:ascii="Palatino" w:hAnsi="Palatino" w:cs="Tahoma"/>
          <w:i/>
          <w:iCs/>
          <w:szCs w:val="20"/>
        </w:rPr>
        <w:t xml:space="preserve">Parade </w:t>
      </w:r>
      <w:r w:rsidRPr="00543AAF">
        <w:rPr>
          <w:rFonts w:ascii="Palatino" w:hAnsi="Palatino" w:cs="Tahoma"/>
          <w:szCs w:val="20"/>
        </w:rPr>
        <w:t xml:space="preserve">de tous les shows du monde: citation karaoké d'un tour de chant interminable de Dean Martin, tentations avortées du côté du </w:t>
      </w:r>
      <w:proofErr w:type="spellStart"/>
      <w:r w:rsidRPr="00543AAF">
        <w:rPr>
          <w:rFonts w:ascii="Palatino" w:hAnsi="Palatino" w:cs="Tahoma"/>
          <w:i/>
          <w:szCs w:val="20"/>
        </w:rPr>
        <w:t>Tanztheater</w:t>
      </w:r>
      <w:proofErr w:type="spellEnd"/>
      <w:r w:rsidRPr="00543AAF">
        <w:rPr>
          <w:rFonts w:ascii="Palatino" w:hAnsi="Palatino" w:cs="Tahoma"/>
          <w:szCs w:val="20"/>
        </w:rPr>
        <w:t xml:space="preserve">, effets de </w:t>
      </w:r>
      <w:r w:rsidRPr="00543AAF">
        <w:rPr>
          <w:rFonts w:ascii="Palatino" w:hAnsi="Palatino" w:cs="Tahoma"/>
          <w:i/>
          <w:iCs/>
          <w:szCs w:val="20"/>
        </w:rPr>
        <w:t xml:space="preserve">stand up </w:t>
      </w:r>
      <w:proofErr w:type="spellStart"/>
      <w:r w:rsidRPr="00543AAF">
        <w:rPr>
          <w:rFonts w:ascii="Palatino" w:hAnsi="Palatino" w:cs="Tahoma"/>
          <w:i/>
          <w:iCs/>
          <w:szCs w:val="20"/>
        </w:rPr>
        <w:t>comedy</w:t>
      </w:r>
      <w:proofErr w:type="spellEnd"/>
      <w:r w:rsidRPr="00543AAF">
        <w:rPr>
          <w:rFonts w:ascii="Palatino" w:hAnsi="Palatino" w:cs="Tahoma"/>
          <w:i/>
          <w:iCs/>
          <w:szCs w:val="20"/>
        </w:rPr>
        <w:t xml:space="preserve">, </w:t>
      </w:r>
      <w:r w:rsidRPr="00543AAF">
        <w:rPr>
          <w:rFonts w:ascii="Palatino" w:hAnsi="Palatino" w:cs="Tahoma"/>
          <w:szCs w:val="20"/>
        </w:rPr>
        <w:t>blagues café-théâtre à l'absurdité estampillées les Robins des bois, tunnels de remi</w:t>
      </w:r>
      <w:r w:rsidRPr="00543AAF">
        <w:rPr>
          <w:rFonts w:ascii="Palatino" w:hAnsi="Palatino" w:cs="Tahoma"/>
          <w:szCs w:val="20"/>
        </w:rPr>
        <w:softHyphen/>
        <w:t xml:space="preserve">ses de prix version César et autres Victoires de n'importe quoi conçus comme les nouveaux spectacles télévisés, et autres Glamour Nibards et Versace sortis bourrés des show </w:t>
      </w:r>
      <w:proofErr w:type="spellStart"/>
      <w:r w:rsidRPr="00543AAF">
        <w:rPr>
          <w:rFonts w:ascii="Palatino" w:hAnsi="Palatino" w:cs="Tahoma"/>
          <w:szCs w:val="20"/>
        </w:rPr>
        <w:t>Raffaela</w:t>
      </w:r>
      <w:proofErr w:type="spellEnd"/>
      <w:r w:rsidRPr="00543AAF">
        <w:rPr>
          <w:rFonts w:ascii="Palatino" w:hAnsi="Palatino" w:cs="Tahoma"/>
          <w:szCs w:val="20"/>
        </w:rPr>
        <w:t xml:space="preserve"> Carra de la télévision berlusconienne.</w:t>
      </w:r>
    </w:p>
    <w:p w14:paraId="7E46D470" w14:textId="77777777" w:rsidR="0088360F" w:rsidRPr="00543AAF" w:rsidRDefault="0088360F" w:rsidP="0088360F">
      <w:pPr>
        <w:autoSpaceDE w:val="0"/>
        <w:autoSpaceDN w:val="0"/>
        <w:adjustRightInd w:val="0"/>
        <w:spacing w:line="360" w:lineRule="auto"/>
        <w:jc w:val="both"/>
        <w:rPr>
          <w:rFonts w:ascii="Palatino" w:hAnsi="Palatino" w:cs="Tahoma"/>
          <w:szCs w:val="20"/>
        </w:rPr>
      </w:pPr>
    </w:p>
    <w:p w14:paraId="7E50C8FD" w14:textId="77777777" w:rsidR="0088360F" w:rsidRPr="00543AAF" w:rsidRDefault="0088360F" w:rsidP="0088360F">
      <w:pPr>
        <w:autoSpaceDE w:val="0"/>
        <w:autoSpaceDN w:val="0"/>
        <w:adjustRightInd w:val="0"/>
        <w:spacing w:line="360" w:lineRule="auto"/>
        <w:jc w:val="both"/>
        <w:rPr>
          <w:rFonts w:ascii="Palatino" w:hAnsi="Palatino" w:cs="Tahoma"/>
          <w:szCs w:val="20"/>
        </w:rPr>
      </w:pPr>
      <w:r w:rsidRPr="00543AAF">
        <w:rPr>
          <w:rFonts w:ascii="Palatino" w:hAnsi="Palatino" w:cs="Tahoma"/>
          <w:szCs w:val="20"/>
        </w:rPr>
        <w:t xml:space="preserve">Rien de bien glorieux - donc l'équivalent Show-biz de parades foraines - parce que l'ambition n'est autre que d'accompagner le repli du rideau. S'il y a parade, elle est inversée; une parade à reculons, l'envers d'un défilé, de celui qui ouvre par exemple la saison danse à l'Opéra de Paris quand tous les danseurs et élèves de l'école s'avancent glorieux sur une marche de Berlioz depuis le fond du foyer de la danse jusqu'au proscenium. Comme on monte à l'assaut. Chez Marco </w:t>
      </w:r>
      <w:proofErr w:type="spellStart"/>
      <w:r w:rsidRPr="00543AAF">
        <w:rPr>
          <w:rFonts w:ascii="Palatino" w:hAnsi="Palatino" w:cs="Tahoma"/>
          <w:szCs w:val="20"/>
        </w:rPr>
        <w:t>Berrettini</w:t>
      </w:r>
      <w:proofErr w:type="spellEnd"/>
      <w:r w:rsidRPr="00543AAF">
        <w:rPr>
          <w:rFonts w:ascii="Palatino" w:hAnsi="Palatino" w:cs="Tahoma"/>
          <w:szCs w:val="20"/>
        </w:rPr>
        <w:t xml:space="preserve">, on bat en retraite. Les interprètes font leurs adieux à leurs personnages face </w:t>
      </w:r>
      <w:proofErr w:type="gramStart"/>
      <w:r w:rsidRPr="00543AAF">
        <w:rPr>
          <w:rFonts w:ascii="Palatino" w:hAnsi="Palatino" w:cs="Tahoma"/>
          <w:szCs w:val="20"/>
        </w:rPr>
        <w:t>public</w:t>
      </w:r>
      <w:proofErr w:type="gramEnd"/>
      <w:r w:rsidRPr="00543AAF">
        <w:rPr>
          <w:rFonts w:ascii="Palatino" w:hAnsi="Palatino" w:cs="Tahoma"/>
          <w:szCs w:val="20"/>
        </w:rPr>
        <w:t xml:space="preserve">, mais à reculons, ultimes saluts qui deviennent matière à un nouveau spectacle de quarante minutes, dont la durée s'additionne à l'heure et demie annoncée dans la feuille de salle. </w:t>
      </w:r>
      <w:r w:rsidRPr="00543AAF">
        <w:rPr>
          <w:rFonts w:ascii="Palatino" w:hAnsi="Palatino" w:cs="Tahoma"/>
          <w:b/>
          <w:iCs/>
          <w:szCs w:val="20"/>
        </w:rPr>
        <w:t>NO PARADERAN</w:t>
      </w:r>
      <w:r w:rsidRPr="00543AAF">
        <w:rPr>
          <w:rFonts w:ascii="Palatino" w:hAnsi="Palatino" w:cs="Tahoma"/>
          <w:i/>
          <w:iCs/>
          <w:szCs w:val="20"/>
        </w:rPr>
        <w:t xml:space="preserve"> </w:t>
      </w:r>
      <w:r w:rsidRPr="00543AAF">
        <w:rPr>
          <w:rFonts w:ascii="Palatino" w:hAnsi="Palatino" w:cs="Tahoma"/>
          <w:szCs w:val="20"/>
        </w:rPr>
        <w:t>; ils se replient jusque derrière leur rideau, si collé au mur du fond qu'on sait maintenant qu'il n'y a rien derrière, à peine la place de s'y glisser pour y disparaître vaincus.</w:t>
      </w:r>
    </w:p>
    <w:p w14:paraId="7C3B9F4C" w14:textId="77777777" w:rsidR="0088360F" w:rsidRPr="00543AAF" w:rsidRDefault="0088360F" w:rsidP="0088360F">
      <w:pPr>
        <w:autoSpaceDE w:val="0"/>
        <w:autoSpaceDN w:val="0"/>
        <w:adjustRightInd w:val="0"/>
        <w:spacing w:line="360" w:lineRule="auto"/>
        <w:jc w:val="both"/>
        <w:rPr>
          <w:rFonts w:ascii="Palatino" w:hAnsi="Palatino" w:cs="Tahoma"/>
          <w:szCs w:val="20"/>
        </w:rPr>
      </w:pPr>
      <w:r w:rsidRPr="00543AAF">
        <w:rPr>
          <w:rFonts w:ascii="Palatino" w:hAnsi="Palatino" w:cs="Tahoma"/>
          <w:szCs w:val="20"/>
        </w:rPr>
        <w:t>Mais le spectateur du Théâtre de la Ville n'aime pas les perdants et fait souffler un vent de haine sur la scène dès lors qu'elle se vide. L'intolérable peut arriver: une spectatrice «gagne» le plateau, s'empare d'une coupe de champagne et boit à la santé de sa victoire. Le dernier tabou du spectacle vient de tomber. Avec l'occupation du plateau, le spectateur signifie son pouvoir sur le danseur; certains y verront les effets post-traumatisme de la crise des intermittents, la manifestation d'une société en guerre contre ses artistes acculés au fond du fond de la scène, plaqués contre le mur derrière leur rideau.</w:t>
      </w:r>
    </w:p>
    <w:p w14:paraId="165B1D86" w14:textId="77777777" w:rsidR="0088360F" w:rsidRPr="00543AAF" w:rsidRDefault="0088360F" w:rsidP="0088360F">
      <w:pPr>
        <w:autoSpaceDE w:val="0"/>
        <w:autoSpaceDN w:val="0"/>
        <w:adjustRightInd w:val="0"/>
        <w:spacing w:line="360" w:lineRule="auto"/>
        <w:jc w:val="both"/>
        <w:rPr>
          <w:rFonts w:ascii="Palatino" w:hAnsi="Palatino" w:cs="Tahoma"/>
          <w:szCs w:val="20"/>
        </w:rPr>
      </w:pPr>
      <w:r w:rsidRPr="00543AAF">
        <w:rPr>
          <w:rFonts w:ascii="Palatino" w:hAnsi="Palatino" w:cs="Tahoma"/>
          <w:b/>
          <w:iCs/>
          <w:szCs w:val="20"/>
        </w:rPr>
        <w:t>NO PARADERAN</w:t>
      </w:r>
      <w:r w:rsidRPr="00543AAF">
        <w:rPr>
          <w:rFonts w:ascii="Palatino" w:hAnsi="Palatino" w:cs="Tahoma"/>
          <w:i/>
          <w:iCs/>
          <w:szCs w:val="20"/>
        </w:rPr>
        <w:t xml:space="preserve">, </w:t>
      </w:r>
      <w:r w:rsidRPr="00543AAF">
        <w:rPr>
          <w:rFonts w:ascii="Palatino" w:hAnsi="Palatino" w:cs="Tahoma"/>
          <w:szCs w:val="20"/>
        </w:rPr>
        <w:t xml:space="preserve">ou les limites repoussées de la représentation: le recul du rideau semble une conséquence physique aux poussées de violence de la salle, à la force des huées et des insultes. Me reviennent alors ces mots de Gilbert Lascaux: </w:t>
      </w:r>
      <w:r w:rsidRPr="00543AAF">
        <w:rPr>
          <w:rFonts w:ascii="Palatino" w:hAnsi="Palatino" w:cs="Tahoma"/>
          <w:i/>
          <w:iCs/>
          <w:szCs w:val="20"/>
        </w:rPr>
        <w:t xml:space="preserve">"Qui parle de rideau parle peut-être (dit Littré) de guerre et non de théâtre, de stratégie et non de spectacle, de terre et non d'étoffe. C'est un froncement, un repli, une ride du sol: une petite élévation derrière laquelle on peut se cacher, on peut dérober un travail. </w:t>
      </w:r>
      <w:r w:rsidRPr="00543AAF">
        <w:rPr>
          <w:rFonts w:ascii="Palatino" w:hAnsi="Palatino" w:cs="Tahoma"/>
          <w:szCs w:val="20"/>
        </w:rPr>
        <w:t xml:space="preserve">)) Picasso le savait, qui avait peint deux rideaux pour </w:t>
      </w:r>
      <w:r w:rsidRPr="00543AAF">
        <w:rPr>
          <w:rFonts w:ascii="Palatino" w:hAnsi="Palatino" w:cs="Tahoma"/>
          <w:i/>
          <w:iCs/>
          <w:szCs w:val="20"/>
        </w:rPr>
        <w:t xml:space="preserve">Parade: </w:t>
      </w:r>
      <w:r w:rsidRPr="00543AAF">
        <w:rPr>
          <w:rFonts w:ascii="Palatino" w:hAnsi="Palatino" w:cs="Tahoma"/>
          <w:szCs w:val="20"/>
        </w:rPr>
        <w:t>scène de forains pour l'avant-scène, et, en toile de fond...</w:t>
      </w:r>
    </w:p>
    <w:p w14:paraId="40885B59" w14:textId="77777777" w:rsidR="0088360F" w:rsidRPr="00543AAF" w:rsidRDefault="0088360F" w:rsidP="0088360F">
      <w:pPr>
        <w:autoSpaceDE w:val="0"/>
        <w:autoSpaceDN w:val="0"/>
        <w:adjustRightInd w:val="0"/>
        <w:spacing w:line="360" w:lineRule="auto"/>
        <w:jc w:val="both"/>
        <w:rPr>
          <w:rFonts w:ascii="Palatino" w:hAnsi="Palatino" w:cs="Tahoma"/>
          <w:szCs w:val="20"/>
        </w:rPr>
      </w:pPr>
      <w:proofErr w:type="gramStart"/>
      <w:r w:rsidRPr="00543AAF">
        <w:rPr>
          <w:rFonts w:ascii="Palatino" w:hAnsi="Palatino" w:cs="Tahoma"/>
          <w:szCs w:val="20"/>
        </w:rPr>
        <w:t>une</w:t>
      </w:r>
      <w:proofErr w:type="gramEnd"/>
      <w:r w:rsidRPr="00543AAF">
        <w:rPr>
          <w:rFonts w:ascii="Palatino" w:hAnsi="Palatino" w:cs="Tahoma"/>
          <w:szCs w:val="20"/>
        </w:rPr>
        <w:t xml:space="preserve"> espèce de chaos urbain. </w:t>
      </w:r>
      <w:r w:rsidRPr="00543AAF">
        <w:rPr>
          <w:rFonts w:ascii="Palatino" w:hAnsi="Palatino" w:cs="Tahoma"/>
          <w:szCs w:val="20"/>
        </w:rPr>
        <w:softHyphen/>
      </w:r>
    </w:p>
    <w:p w14:paraId="4A252B9D" w14:textId="77777777" w:rsidR="0088360F" w:rsidRPr="00543AAF" w:rsidRDefault="0088360F" w:rsidP="0088360F">
      <w:pPr>
        <w:autoSpaceDE w:val="0"/>
        <w:autoSpaceDN w:val="0"/>
        <w:adjustRightInd w:val="0"/>
        <w:spacing w:line="360" w:lineRule="auto"/>
        <w:jc w:val="right"/>
        <w:rPr>
          <w:rFonts w:ascii="Palatino" w:hAnsi="Palatino" w:cs="Tahoma"/>
          <w:b/>
          <w:szCs w:val="20"/>
        </w:rPr>
      </w:pPr>
      <w:r w:rsidRPr="00543AAF">
        <w:rPr>
          <w:rFonts w:ascii="Palatino" w:hAnsi="Palatino" w:cs="Tahoma"/>
          <w:b/>
          <w:bCs/>
          <w:szCs w:val="20"/>
        </w:rPr>
        <w:t xml:space="preserve">Laurent </w:t>
      </w:r>
      <w:proofErr w:type="spellStart"/>
      <w:r w:rsidRPr="00543AAF">
        <w:rPr>
          <w:rFonts w:ascii="Palatino" w:hAnsi="Palatino" w:cs="Tahoma"/>
          <w:b/>
          <w:bCs/>
          <w:szCs w:val="20"/>
        </w:rPr>
        <w:t>Goumarre</w:t>
      </w:r>
      <w:proofErr w:type="spellEnd"/>
      <w:r w:rsidRPr="00543AAF">
        <w:rPr>
          <w:rFonts w:ascii="Palatino" w:hAnsi="Palatino" w:cs="Tahoma"/>
          <w:szCs w:val="20"/>
        </w:rPr>
        <w:t xml:space="preserve">, </w:t>
      </w:r>
      <w:r w:rsidRPr="00543AAF">
        <w:rPr>
          <w:rFonts w:ascii="Palatino" w:hAnsi="Palatino" w:cs="Tahoma"/>
          <w:b/>
          <w:szCs w:val="20"/>
        </w:rPr>
        <w:t>ART PRESS</w:t>
      </w:r>
    </w:p>
    <w:p w14:paraId="0F070E6A" w14:textId="77777777" w:rsidR="0088360F" w:rsidRPr="00543AAF" w:rsidRDefault="0088360F" w:rsidP="0088360F">
      <w:pPr>
        <w:autoSpaceDE w:val="0"/>
        <w:autoSpaceDN w:val="0"/>
        <w:adjustRightInd w:val="0"/>
        <w:spacing w:line="360" w:lineRule="auto"/>
        <w:jc w:val="right"/>
        <w:rPr>
          <w:rFonts w:ascii="Palatino" w:hAnsi="Palatino" w:cs="Tahoma"/>
          <w:b/>
          <w:szCs w:val="20"/>
        </w:rPr>
      </w:pPr>
    </w:p>
    <w:p w14:paraId="46DFF8F7" w14:textId="77777777" w:rsidR="00D074BE" w:rsidRDefault="00D074BE" w:rsidP="00D074BE">
      <w:pPr>
        <w:ind w:right="213"/>
        <w:rPr>
          <w:b/>
          <w:color w:val="000000"/>
          <w:sz w:val="26"/>
          <w:szCs w:val="26"/>
          <w:lang w:val="cs-CZ"/>
        </w:rPr>
      </w:pPr>
    </w:p>
    <w:p w14:paraId="195EECBB" w14:textId="77777777" w:rsidR="00D074BE" w:rsidRDefault="00D074BE" w:rsidP="00D074BE">
      <w:pPr>
        <w:ind w:right="213"/>
        <w:rPr>
          <w:b/>
          <w:color w:val="000000"/>
          <w:sz w:val="26"/>
          <w:szCs w:val="26"/>
          <w:lang w:val="cs-CZ"/>
        </w:rPr>
      </w:pPr>
    </w:p>
    <w:p w14:paraId="4AD2B1A3" w14:textId="77777777" w:rsidR="009F0DA5" w:rsidRPr="009F0DA5" w:rsidRDefault="009F0DA5" w:rsidP="009F0DA5">
      <w:pPr>
        <w:autoSpaceDE w:val="0"/>
        <w:autoSpaceDN w:val="0"/>
        <w:adjustRightInd w:val="0"/>
        <w:jc w:val="both"/>
        <w:rPr>
          <w:rFonts w:cs="Helvetica"/>
        </w:rPr>
      </w:pPr>
    </w:p>
    <w:p w14:paraId="2CD12E19" w14:textId="77777777" w:rsidR="009F0DA5" w:rsidRDefault="009F0DA5" w:rsidP="009F0DA5">
      <w:pPr>
        <w:autoSpaceDE w:val="0"/>
        <w:autoSpaceDN w:val="0"/>
        <w:adjustRightInd w:val="0"/>
        <w:jc w:val="both"/>
        <w:rPr>
          <w:rFonts w:cs="Helvetica"/>
        </w:rPr>
      </w:pPr>
    </w:p>
    <w:p w14:paraId="6FE247CD" w14:textId="77777777" w:rsidR="009F0DA5" w:rsidRDefault="009F0DA5" w:rsidP="009F0DA5">
      <w:pPr>
        <w:autoSpaceDE w:val="0"/>
        <w:autoSpaceDN w:val="0"/>
        <w:adjustRightInd w:val="0"/>
        <w:jc w:val="both"/>
        <w:rPr>
          <w:rFonts w:cs="Helvetica"/>
        </w:rPr>
      </w:pPr>
    </w:p>
    <w:p w14:paraId="56E971B1" w14:textId="77777777" w:rsidR="009F0DA5" w:rsidRDefault="009F0DA5" w:rsidP="009F0DA5">
      <w:pPr>
        <w:autoSpaceDE w:val="0"/>
        <w:autoSpaceDN w:val="0"/>
        <w:adjustRightInd w:val="0"/>
        <w:jc w:val="both"/>
        <w:rPr>
          <w:rFonts w:cs="Helvetica"/>
        </w:rPr>
      </w:pPr>
    </w:p>
    <w:p w14:paraId="54BB74A2" w14:textId="77777777" w:rsidR="009F0DA5" w:rsidRDefault="009F0DA5" w:rsidP="009F0DA5">
      <w:pPr>
        <w:autoSpaceDE w:val="0"/>
        <w:autoSpaceDN w:val="0"/>
        <w:adjustRightInd w:val="0"/>
        <w:jc w:val="both"/>
        <w:rPr>
          <w:rFonts w:cs="Helvetica"/>
        </w:rPr>
      </w:pPr>
    </w:p>
    <w:p w14:paraId="367642D1" w14:textId="77777777" w:rsidR="009F0DA5" w:rsidRDefault="009F0DA5" w:rsidP="009F0DA5">
      <w:pPr>
        <w:autoSpaceDE w:val="0"/>
        <w:autoSpaceDN w:val="0"/>
        <w:adjustRightInd w:val="0"/>
        <w:jc w:val="both"/>
        <w:rPr>
          <w:rFonts w:cs="Helvetica"/>
        </w:rPr>
      </w:pPr>
    </w:p>
    <w:p w14:paraId="67D7DECB" w14:textId="77777777" w:rsidR="009F0DA5" w:rsidRDefault="009F0DA5" w:rsidP="00B878B4">
      <w:pPr>
        <w:autoSpaceDE w:val="0"/>
        <w:autoSpaceDN w:val="0"/>
        <w:adjustRightInd w:val="0"/>
        <w:jc w:val="both"/>
        <w:rPr>
          <w:rFonts w:cs="Helvetica"/>
          <w:i/>
        </w:rPr>
      </w:pPr>
    </w:p>
    <w:p w14:paraId="5F8AFF37" w14:textId="77777777" w:rsidR="009F0DA5" w:rsidRDefault="009F0DA5" w:rsidP="009F0DA5">
      <w:pPr>
        <w:autoSpaceDE w:val="0"/>
        <w:autoSpaceDN w:val="0"/>
        <w:adjustRightInd w:val="0"/>
        <w:ind w:firstLine="708"/>
        <w:jc w:val="both"/>
        <w:rPr>
          <w:rFonts w:cs="Helvetica"/>
          <w:i/>
        </w:rPr>
      </w:pPr>
    </w:p>
    <w:p w14:paraId="5CE8FFAB" w14:textId="77777777" w:rsidR="001D5F2F" w:rsidRDefault="001D5F2F" w:rsidP="009F0DA5">
      <w:pPr>
        <w:autoSpaceDE w:val="0"/>
        <w:autoSpaceDN w:val="0"/>
        <w:adjustRightInd w:val="0"/>
        <w:ind w:firstLine="708"/>
        <w:jc w:val="both"/>
        <w:rPr>
          <w:rFonts w:cs="Helvetica"/>
          <w:i/>
        </w:rPr>
      </w:pPr>
    </w:p>
    <w:p w14:paraId="71A51D42" w14:textId="77777777" w:rsidR="001D5F2F" w:rsidRDefault="001D5F2F" w:rsidP="009F0DA5">
      <w:pPr>
        <w:autoSpaceDE w:val="0"/>
        <w:autoSpaceDN w:val="0"/>
        <w:adjustRightInd w:val="0"/>
        <w:ind w:firstLine="708"/>
        <w:jc w:val="both"/>
        <w:rPr>
          <w:rFonts w:cs="Helvetica"/>
          <w:i/>
        </w:rPr>
      </w:pPr>
    </w:p>
    <w:p w14:paraId="66605A85" w14:textId="77777777" w:rsidR="001D5F2F" w:rsidRDefault="001D5F2F" w:rsidP="009F0DA5">
      <w:pPr>
        <w:autoSpaceDE w:val="0"/>
        <w:autoSpaceDN w:val="0"/>
        <w:adjustRightInd w:val="0"/>
        <w:ind w:firstLine="708"/>
        <w:jc w:val="both"/>
        <w:rPr>
          <w:rFonts w:cs="Helvetica"/>
          <w:i/>
        </w:rPr>
      </w:pPr>
    </w:p>
    <w:p w14:paraId="197D8FBD" w14:textId="77777777" w:rsidR="001D5F2F" w:rsidRDefault="001D5F2F" w:rsidP="009F0DA5">
      <w:pPr>
        <w:autoSpaceDE w:val="0"/>
        <w:autoSpaceDN w:val="0"/>
        <w:adjustRightInd w:val="0"/>
        <w:ind w:firstLine="708"/>
        <w:jc w:val="both"/>
        <w:rPr>
          <w:rFonts w:cs="Helvetica"/>
          <w:i/>
        </w:rPr>
      </w:pPr>
    </w:p>
    <w:p w14:paraId="00FFFCF6" w14:textId="77777777" w:rsidR="001D5F2F" w:rsidRDefault="001D5F2F" w:rsidP="009F0DA5">
      <w:pPr>
        <w:autoSpaceDE w:val="0"/>
        <w:autoSpaceDN w:val="0"/>
        <w:adjustRightInd w:val="0"/>
        <w:ind w:firstLine="708"/>
        <w:jc w:val="both"/>
        <w:rPr>
          <w:rFonts w:cs="Helvetica"/>
          <w:i/>
        </w:rPr>
      </w:pPr>
    </w:p>
    <w:p w14:paraId="4B6D02B7" w14:textId="77777777" w:rsidR="001D5F2F" w:rsidRDefault="001D5F2F" w:rsidP="009F0DA5">
      <w:pPr>
        <w:autoSpaceDE w:val="0"/>
        <w:autoSpaceDN w:val="0"/>
        <w:adjustRightInd w:val="0"/>
        <w:ind w:firstLine="708"/>
        <w:jc w:val="both"/>
        <w:rPr>
          <w:rFonts w:cs="Helvetica"/>
          <w:i/>
        </w:rPr>
      </w:pPr>
    </w:p>
    <w:p w14:paraId="300E16CD" w14:textId="77777777" w:rsidR="001D5F2F" w:rsidRDefault="001D5F2F" w:rsidP="009F0DA5">
      <w:pPr>
        <w:autoSpaceDE w:val="0"/>
        <w:autoSpaceDN w:val="0"/>
        <w:adjustRightInd w:val="0"/>
        <w:ind w:firstLine="708"/>
        <w:jc w:val="both"/>
        <w:rPr>
          <w:rFonts w:cs="Helvetica"/>
          <w:i/>
        </w:rPr>
      </w:pPr>
    </w:p>
    <w:p w14:paraId="47E65042" w14:textId="77777777" w:rsidR="00153D21" w:rsidRDefault="00153D21" w:rsidP="00153D21">
      <w:pPr>
        <w:widowControl/>
        <w:suppressAutoHyphens w:val="0"/>
        <w:jc w:val="right"/>
        <w:rPr>
          <w:b/>
        </w:rPr>
      </w:pPr>
      <w:r>
        <w:br w:type="page"/>
      </w:r>
    </w:p>
    <w:p w14:paraId="3FDD3D95" w14:textId="153FB3ED" w:rsidR="00E93E9D" w:rsidRPr="00843073" w:rsidRDefault="007B2E29" w:rsidP="00D074BE">
      <w:pPr>
        <w:pStyle w:val="effacerleformat"/>
        <w:pBdr>
          <w:bottom w:val="single" w:sz="4" w:space="1" w:color="auto"/>
        </w:pBdr>
      </w:pPr>
      <w:r w:rsidRPr="00843073">
        <w:t>Biographie</w:t>
      </w:r>
      <w:r w:rsidR="002B584A" w:rsidRPr="00843073">
        <w:t>s</w:t>
      </w:r>
    </w:p>
    <w:p w14:paraId="59651F2D" w14:textId="77777777" w:rsidR="00E93E9D" w:rsidRPr="00843073" w:rsidRDefault="00E93E9D" w:rsidP="00D074BE">
      <w:pPr>
        <w:pStyle w:val="effacerleformat"/>
        <w:rPr>
          <w:rFonts w:eastAsiaTheme="minorEastAsia"/>
        </w:rPr>
      </w:pPr>
    </w:p>
    <w:p w14:paraId="083ED2DE" w14:textId="77777777" w:rsidR="003854B6" w:rsidRDefault="003854B6" w:rsidP="00E93E9D">
      <w:pPr>
        <w:ind w:right="213"/>
        <w:jc w:val="both"/>
        <w:rPr>
          <w:rFonts w:ascii="AkzidenzGroteskBE-Bold" w:eastAsiaTheme="minorEastAsia" w:hAnsi="AkzidenzGroteskBE-Bold" w:cs="AkzidenzGroteskBE-Bold"/>
          <w:b/>
          <w:bCs/>
          <w:sz w:val="17"/>
          <w:szCs w:val="17"/>
          <w:lang w:eastAsia="ja-JP"/>
        </w:rPr>
      </w:pPr>
    </w:p>
    <w:p w14:paraId="50D568C9" w14:textId="77777777" w:rsidR="00615A30" w:rsidRDefault="00615A30" w:rsidP="00E93E9D">
      <w:pPr>
        <w:ind w:right="213"/>
        <w:jc w:val="both"/>
        <w:rPr>
          <w:rFonts w:ascii="AkzidenzGroteskBE-Bold" w:eastAsiaTheme="minorEastAsia" w:hAnsi="AkzidenzGroteskBE-Bold" w:cs="AkzidenzGroteskBE-Bold"/>
          <w:b/>
          <w:bCs/>
          <w:sz w:val="17"/>
          <w:szCs w:val="17"/>
          <w:lang w:eastAsia="ja-JP"/>
        </w:rPr>
      </w:pPr>
    </w:p>
    <w:p w14:paraId="2621C0C9" w14:textId="77777777" w:rsidR="00615A30" w:rsidRDefault="00615A30" w:rsidP="00E93E9D">
      <w:pPr>
        <w:ind w:right="213"/>
        <w:jc w:val="both"/>
        <w:rPr>
          <w:rFonts w:ascii="AkzidenzGroteskBE-Bold" w:eastAsiaTheme="minorEastAsia" w:hAnsi="AkzidenzGroteskBE-Bold" w:cs="AkzidenzGroteskBE-Bold"/>
          <w:b/>
          <w:bCs/>
          <w:sz w:val="17"/>
          <w:szCs w:val="17"/>
          <w:lang w:eastAsia="ja-JP"/>
        </w:rPr>
      </w:pPr>
    </w:p>
    <w:p w14:paraId="04FDF18A" w14:textId="77777777" w:rsidR="0057149A" w:rsidRPr="0057149A" w:rsidRDefault="0057149A" w:rsidP="0057149A">
      <w:pPr>
        <w:rPr>
          <w:rFonts w:ascii="Palatino" w:hAnsi="Palatino" w:cs="Tahoma"/>
          <w:b/>
          <w:szCs w:val="20"/>
        </w:rPr>
      </w:pPr>
      <w:r w:rsidRPr="0057149A">
        <w:rPr>
          <w:rFonts w:ascii="Palatino" w:hAnsi="Palatino" w:cs="Tahoma"/>
          <w:b/>
          <w:szCs w:val="20"/>
        </w:rPr>
        <w:t xml:space="preserve">Marco </w:t>
      </w:r>
      <w:proofErr w:type="spellStart"/>
      <w:r w:rsidRPr="0057149A">
        <w:rPr>
          <w:rFonts w:ascii="Palatino" w:hAnsi="Palatino" w:cs="Tahoma"/>
          <w:b/>
          <w:szCs w:val="20"/>
        </w:rPr>
        <w:t>Berrettini</w:t>
      </w:r>
      <w:proofErr w:type="spellEnd"/>
    </w:p>
    <w:p w14:paraId="5714415D" w14:textId="5D7D6D95" w:rsidR="0057149A" w:rsidRPr="00C71243" w:rsidRDefault="00C71243" w:rsidP="00C71243">
      <w:pPr>
        <w:pStyle w:val="CM7"/>
        <w:spacing w:after="215" w:line="216" w:lineRule="atLeast"/>
        <w:jc w:val="both"/>
        <w:rPr>
          <w:rFonts w:ascii="Palatino" w:hAnsi="Palatino"/>
          <w:lang w:eastAsia="ar-SA"/>
        </w:rPr>
      </w:pPr>
      <w:r w:rsidRPr="00C71243">
        <w:rPr>
          <w:rFonts w:ascii="Palatino" w:hAnsi="Palatino"/>
          <w:lang w:eastAsia="ar-SA"/>
        </w:rPr>
        <w:t xml:space="preserve">Danseur et chorégraphe italien, Marco </w:t>
      </w:r>
      <w:proofErr w:type="spellStart"/>
      <w:r w:rsidRPr="00C71243">
        <w:rPr>
          <w:rFonts w:ascii="Palatino" w:hAnsi="Palatino"/>
          <w:lang w:eastAsia="ar-SA"/>
        </w:rPr>
        <w:t>Berrettini</w:t>
      </w:r>
      <w:proofErr w:type="spellEnd"/>
      <w:r w:rsidRPr="00C71243">
        <w:rPr>
          <w:rFonts w:ascii="Palatino" w:hAnsi="Palatino"/>
          <w:lang w:eastAsia="ar-SA"/>
        </w:rPr>
        <w:t xml:space="preserve"> est né en 1963 à Aschaffenburg, en Allemagne. Son intérêt pour la danse commence en discothèque. En 1978, il gagne le championnat allemand de danse Disco. Fort de cette expérience, il fréquente des leçons de danse jazz, moderne et ballet classique. À 17 ans, il commence sa formation professionnelle de danseur; tout d’abord à la London </w:t>
      </w:r>
      <w:proofErr w:type="spellStart"/>
      <w:r w:rsidRPr="00C71243">
        <w:rPr>
          <w:rFonts w:ascii="Palatino" w:hAnsi="Palatino"/>
          <w:lang w:eastAsia="ar-SA"/>
        </w:rPr>
        <w:t>School</w:t>
      </w:r>
      <w:proofErr w:type="spellEnd"/>
      <w:r w:rsidRPr="00C71243">
        <w:rPr>
          <w:rFonts w:ascii="Palatino" w:hAnsi="Palatino"/>
          <w:lang w:eastAsia="ar-SA"/>
        </w:rPr>
        <w:t xml:space="preserve"> of </w:t>
      </w:r>
      <w:proofErr w:type="spellStart"/>
      <w:r w:rsidRPr="00C71243">
        <w:rPr>
          <w:rFonts w:ascii="Palatino" w:hAnsi="Palatino"/>
          <w:lang w:eastAsia="ar-SA"/>
        </w:rPr>
        <w:t>Contemporary</w:t>
      </w:r>
      <w:proofErr w:type="spellEnd"/>
      <w:r w:rsidRPr="00C71243">
        <w:rPr>
          <w:rFonts w:ascii="Palatino" w:hAnsi="Palatino"/>
          <w:lang w:eastAsia="ar-SA"/>
        </w:rPr>
        <w:t xml:space="preserve"> Dance, pour ensuite se diplômer à la </w:t>
      </w:r>
      <w:proofErr w:type="spellStart"/>
      <w:r w:rsidRPr="00C71243">
        <w:rPr>
          <w:rFonts w:ascii="Palatino" w:hAnsi="Palatino"/>
          <w:lang w:eastAsia="ar-SA"/>
        </w:rPr>
        <w:t>Folkwangschulen</w:t>
      </w:r>
      <w:proofErr w:type="spellEnd"/>
      <w:r w:rsidRPr="00C71243">
        <w:rPr>
          <w:rFonts w:ascii="Palatino" w:hAnsi="Palatino"/>
          <w:lang w:eastAsia="ar-SA"/>
        </w:rPr>
        <w:t xml:space="preserve"> Essen, sous la direction de Hans </w:t>
      </w:r>
      <w:proofErr w:type="spellStart"/>
      <w:r w:rsidRPr="00C71243">
        <w:rPr>
          <w:rFonts w:ascii="Palatino" w:hAnsi="Palatino"/>
          <w:lang w:eastAsia="ar-SA"/>
        </w:rPr>
        <w:t>Züllig</w:t>
      </w:r>
      <w:proofErr w:type="spellEnd"/>
      <w:r w:rsidRPr="00C71243">
        <w:rPr>
          <w:rFonts w:ascii="Palatino" w:hAnsi="Palatino"/>
          <w:lang w:eastAsia="ar-SA"/>
        </w:rPr>
        <w:t xml:space="preserve"> et Pina Bausch. Là-bas, il développe son intérêt pour le </w:t>
      </w:r>
      <w:proofErr w:type="spellStart"/>
      <w:r w:rsidRPr="00C71243">
        <w:rPr>
          <w:rFonts w:ascii="Palatino" w:hAnsi="Palatino"/>
          <w:lang w:eastAsia="ar-SA"/>
        </w:rPr>
        <w:t>Tanztheater</w:t>
      </w:r>
      <w:proofErr w:type="spellEnd"/>
      <w:r w:rsidRPr="00C71243">
        <w:rPr>
          <w:rFonts w:ascii="Palatino" w:hAnsi="Palatino"/>
          <w:lang w:eastAsia="ar-SA"/>
        </w:rPr>
        <w:t xml:space="preserve"> et débute comme chorégraphe. À la suite de sa formation, il essaie de monter sa propre compagnie à Wiesbaden. Pour accompagner ses tentatives de se faire un nom comme chorégraphe, il étudie pendant deux ans l’Ethnologie européenne, l’Anthropologie culturelle et les Sciences théâtrales à l’Université de Francfort. En 1988, il déménage en France, pour travailler avec le chorégraphe Georges </w:t>
      </w:r>
      <w:proofErr w:type="spellStart"/>
      <w:r w:rsidRPr="00C71243">
        <w:rPr>
          <w:rFonts w:ascii="Palatino" w:hAnsi="Palatino"/>
          <w:lang w:eastAsia="ar-SA"/>
        </w:rPr>
        <w:t>Appaix</w:t>
      </w:r>
      <w:proofErr w:type="spellEnd"/>
      <w:r w:rsidRPr="00C71243">
        <w:rPr>
          <w:rFonts w:ascii="Palatino" w:hAnsi="Palatino"/>
          <w:lang w:eastAsia="ar-SA"/>
        </w:rPr>
        <w:t xml:space="preserve"> et crée en parallèle ses propres pièces. En 1999 le </w:t>
      </w:r>
      <w:proofErr w:type="spellStart"/>
      <w:r w:rsidRPr="00C71243">
        <w:rPr>
          <w:rFonts w:ascii="Palatino" w:hAnsi="Palatino"/>
          <w:lang w:eastAsia="ar-SA"/>
        </w:rPr>
        <w:t>Kampnagel</w:t>
      </w:r>
      <w:proofErr w:type="spellEnd"/>
      <w:r w:rsidRPr="00C71243">
        <w:rPr>
          <w:rFonts w:ascii="Palatino" w:hAnsi="Palatino"/>
          <w:lang w:eastAsia="ar-SA"/>
        </w:rPr>
        <w:t xml:space="preserve"> de Hambourg produit son spectacle MULTI(S</w:t>
      </w:r>
      <w:proofErr w:type="gramStart"/>
      <w:r w:rsidRPr="00C71243">
        <w:rPr>
          <w:rFonts w:ascii="Palatino" w:hAnsi="Palatino"/>
          <w:lang w:eastAsia="ar-SA"/>
        </w:rPr>
        <w:t>)ME</w:t>
      </w:r>
      <w:proofErr w:type="gramEnd"/>
      <w:r w:rsidRPr="00C71243">
        <w:rPr>
          <w:rFonts w:ascii="Palatino" w:hAnsi="Palatino"/>
          <w:lang w:eastAsia="ar-SA"/>
        </w:rPr>
        <w:t xml:space="preserve">. Depuis, Marco </w:t>
      </w:r>
      <w:proofErr w:type="spellStart"/>
      <w:r w:rsidRPr="00C71243">
        <w:rPr>
          <w:rFonts w:ascii="Palatino" w:hAnsi="Palatino"/>
          <w:lang w:eastAsia="ar-SA"/>
        </w:rPr>
        <w:t>Berrettini</w:t>
      </w:r>
      <w:proofErr w:type="spellEnd"/>
      <w:r w:rsidRPr="00C71243">
        <w:rPr>
          <w:rFonts w:ascii="Palatino" w:hAnsi="Palatino"/>
          <w:lang w:eastAsia="ar-SA"/>
        </w:rPr>
        <w:t xml:space="preserve"> a produit une trentaine de spectacles avec sa compagnie. Avec </w:t>
      </w:r>
      <w:proofErr w:type="spellStart"/>
      <w:r w:rsidRPr="00C71243">
        <w:rPr>
          <w:rFonts w:ascii="Palatino" w:hAnsi="Palatino"/>
          <w:lang w:eastAsia="ar-SA"/>
        </w:rPr>
        <w:t>Sturmwetter</w:t>
      </w:r>
      <w:proofErr w:type="spellEnd"/>
      <w:r w:rsidRPr="00C71243">
        <w:rPr>
          <w:rFonts w:ascii="Palatino" w:hAnsi="Palatino"/>
          <w:lang w:eastAsia="ar-SA"/>
        </w:rPr>
        <w:t xml:space="preserve"> prépare l’an d’Emil, il gagne le prix ZKB au </w:t>
      </w:r>
      <w:proofErr w:type="spellStart"/>
      <w:r w:rsidRPr="00C71243">
        <w:rPr>
          <w:rFonts w:ascii="Palatino" w:hAnsi="Palatino"/>
          <w:lang w:eastAsia="ar-SA"/>
        </w:rPr>
        <w:t>Theaterspektakel</w:t>
      </w:r>
      <w:proofErr w:type="spellEnd"/>
      <w:r w:rsidRPr="00C71243">
        <w:rPr>
          <w:rFonts w:ascii="Palatino" w:hAnsi="Palatino"/>
          <w:lang w:eastAsia="ar-SA"/>
        </w:rPr>
        <w:t xml:space="preserve"> de Zürich. Depuis 2004 il crée entre autre No </w:t>
      </w:r>
      <w:proofErr w:type="spellStart"/>
      <w:r w:rsidRPr="00C71243">
        <w:rPr>
          <w:rFonts w:ascii="Palatino" w:hAnsi="Palatino"/>
          <w:lang w:eastAsia="ar-SA"/>
        </w:rPr>
        <w:t>Paraderan</w:t>
      </w:r>
      <w:proofErr w:type="spellEnd"/>
      <w:r w:rsidRPr="00C71243">
        <w:rPr>
          <w:rFonts w:ascii="Palatino" w:hAnsi="Palatino"/>
          <w:lang w:eastAsia="ar-SA"/>
        </w:rPr>
        <w:t xml:space="preserve">, *Melk </w:t>
      </w:r>
      <w:proofErr w:type="spellStart"/>
      <w:r w:rsidRPr="00C71243">
        <w:rPr>
          <w:rFonts w:ascii="Palatino" w:hAnsi="Palatino"/>
          <w:lang w:eastAsia="ar-SA"/>
        </w:rPr>
        <w:t>Prod</w:t>
      </w:r>
      <w:proofErr w:type="spellEnd"/>
      <w:r w:rsidRPr="00C71243">
        <w:rPr>
          <w:rFonts w:ascii="Palatino" w:hAnsi="Palatino"/>
          <w:lang w:eastAsia="ar-SA"/>
        </w:rPr>
        <w:t xml:space="preserve">. </w:t>
      </w:r>
      <w:proofErr w:type="spellStart"/>
      <w:proofErr w:type="gramStart"/>
      <w:r w:rsidRPr="00C71243">
        <w:rPr>
          <w:rFonts w:ascii="Palatino" w:hAnsi="Palatino"/>
          <w:lang w:eastAsia="ar-SA"/>
        </w:rPr>
        <w:t>goes</w:t>
      </w:r>
      <w:proofErr w:type="spellEnd"/>
      <w:proofErr w:type="gramEnd"/>
      <w:r w:rsidRPr="00C71243">
        <w:rPr>
          <w:rFonts w:ascii="Palatino" w:hAnsi="Palatino"/>
          <w:lang w:eastAsia="ar-SA"/>
        </w:rPr>
        <w:t xml:space="preserve"> to New </w:t>
      </w:r>
      <w:proofErr w:type="spellStart"/>
      <w:r w:rsidRPr="00C71243">
        <w:rPr>
          <w:rFonts w:ascii="Palatino" w:hAnsi="Palatino"/>
          <w:lang w:eastAsia="ar-SA"/>
        </w:rPr>
        <w:t>Orleans</w:t>
      </w:r>
      <w:proofErr w:type="spellEnd"/>
      <w:r w:rsidRPr="00C71243">
        <w:rPr>
          <w:rFonts w:ascii="Palatino" w:hAnsi="Palatino"/>
          <w:lang w:eastAsia="ar-SA"/>
        </w:rPr>
        <w:t xml:space="preserve"> (2007), </w:t>
      </w:r>
      <w:proofErr w:type="spellStart"/>
      <w:r w:rsidRPr="00C71243">
        <w:rPr>
          <w:rFonts w:ascii="Palatino" w:hAnsi="Palatino"/>
          <w:lang w:eastAsia="ar-SA"/>
        </w:rPr>
        <w:t>iFeel</w:t>
      </w:r>
      <w:proofErr w:type="spellEnd"/>
      <w:r w:rsidRPr="00C71243">
        <w:rPr>
          <w:rFonts w:ascii="Palatino" w:hAnsi="Palatino"/>
          <w:lang w:eastAsia="ar-SA"/>
        </w:rPr>
        <w:t xml:space="preserve"> (2009), iFeel2 (2012), iFeel3 (2016), iFeel4 (2017) et </w:t>
      </w:r>
      <w:proofErr w:type="spellStart"/>
      <w:r w:rsidRPr="00C71243">
        <w:rPr>
          <w:rFonts w:ascii="Palatino" w:hAnsi="Palatino"/>
          <w:lang w:eastAsia="ar-SA"/>
        </w:rPr>
        <w:t>My</w:t>
      </w:r>
      <w:proofErr w:type="spellEnd"/>
      <w:r w:rsidRPr="00C71243">
        <w:rPr>
          <w:rFonts w:ascii="Palatino" w:hAnsi="Palatino"/>
          <w:lang w:eastAsia="ar-SA"/>
        </w:rPr>
        <w:t xml:space="preserve"> soul </w:t>
      </w:r>
      <w:proofErr w:type="spellStart"/>
      <w:r w:rsidRPr="00C71243">
        <w:rPr>
          <w:rFonts w:ascii="Palatino" w:hAnsi="Palatino"/>
          <w:lang w:eastAsia="ar-SA"/>
        </w:rPr>
        <w:t>is</w:t>
      </w:r>
      <w:proofErr w:type="spellEnd"/>
      <w:r w:rsidRPr="00C71243">
        <w:rPr>
          <w:rFonts w:ascii="Palatino" w:hAnsi="Palatino"/>
          <w:lang w:eastAsia="ar-SA"/>
        </w:rPr>
        <w:t xml:space="preserve"> </w:t>
      </w:r>
      <w:proofErr w:type="spellStart"/>
      <w:r w:rsidRPr="00C71243">
        <w:rPr>
          <w:rFonts w:ascii="Palatino" w:hAnsi="Palatino"/>
          <w:lang w:eastAsia="ar-SA"/>
        </w:rPr>
        <w:t>my</w:t>
      </w:r>
      <w:proofErr w:type="spellEnd"/>
      <w:r w:rsidRPr="00C71243">
        <w:rPr>
          <w:rFonts w:ascii="Palatino" w:hAnsi="Palatino"/>
          <w:lang w:eastAsia="ar-SA"/>
        </w:rPr>
        <w:t xml:space="preserve"> Visa (2018). En 2019, il reprend </w:t>
      </w:r>
      <w:proofErr w:type="spellStart"/>
      <w:r w:rsidRPr="00C71243">
        <w:rPr>
          <w:rFonts w:ascii="Palatino" w:hAnsi="Palatino"/>
          <w:lang w:eastAsia="ar-SA"/>
        </w:rPr>
        <w:t>Sorry</w:t>
      </w:r>
      <w:proofErr w:type="spellEnd"/>
      <w:r w:rsidRPr="00C71243">
        <w:rPr>
          <w:rFonts w:ascii="Palatino" w:hAnsi="Palatino"/>
          <w:lang w:eastAsia="ar-SA"/>
        </w:rPr>
        <w:t xml:space="preserve">, do the tour. </w:t>
      </w:r>
      <w:proofErr w:type="spellStart"/>
      <w:r w:rsidRPr="00C71243">
        <w:rPr>
          <w:rFonts w:ascii="Palatino" w:hAnsi="Palatino"/>
          <w:lang w:eastAsia="ar-SA"/>
        </w:rPr>
        <w:t>Again</w:t>
      </w:r>
      <w:proofErr w:type="spellEnd"/>
      <w:r w:rsidRPr="00C71243">
        <w:rPr>
          <w:rFonts w:ascii="Palatino" w:hAnsi="Palatino"/>
          <w:lang w:eastAsia="ar-SA"/>
        </w:rPr>
        <w:t xml:space="preserve"> ! </w:t>
      </w:r>
      <w:proofErr w:type="gramStart"/>
      <w:r w:rsidRPr="00C71243">
        <w:rPr>
          <w:rFonts w:ascii="Palatino" w:hAnsi="Palatino"/>
          <w:lang w:eastAsia="ar-SA"/>
        </w:rPr>
        <w:t>suite</w:t>
      </w:r>
      <w:proofErr w:type="gramEnd"/>
      <w:r w:rsidRPr="00C71243">
        <w:rPr>
          <w:rFonts w:ascii="Palatino" w:hAnsi="Palatino"/>
          <w:lang w:eastAsia="ar-SA"/>
        </w:rPr>
        <w:t xml:space="preserve"> à la commande du CND – Pantin. En 2020, il reprend No </w:t>
      </w:r>
      <w:proofErr w:type="spellStart"/>
      <w:r w:rsidRPr="00C71243">
        <w:rPr>
          <w:rFonts w:ascii="Palatino" w:hAnsi="Palatino"/>
          <w:lang w:eastAsia="ar-SA"/>
        </w:rPr>
        <w:t>Paraderan</w:t>
      </w:r>
      <w:proofErr w:type="spellEnd"/>
      <w:r w:rsidRPr="00C71243">
        <w:rPr>
          <w:rFonts w:ascii="Palatino" w:hAnsi="Palatino"/>
          <w:lang w:eastAsia="ar-SA"/>
        </w:rPr>
        <w:t xml:space="preserve"> suite à une commande du Théâtre des Amandiers, CDN de Nanterre. L’activité de Marco </w:t>
      </w:r>
      <w:proofErr w:type="spellStart"/>
      <w:r w:rsidRPr="00C71243">
        <w:rPr>
          <w:rFonts w:ascii="Palatino" w:hAnsi="Palatino"/>
          <w:lang w:eastAsia="ar-SA"/>
        </w:rPr>
        <w:t>Berrettini</w:t>
      </w:r>
      <w:proofErr w:type="spellEnd"/>
      <w:r w:rsidRPr="00C71243">
        <w:rPr>
          <w:rFonts w:ascii="Palatino" w:hAnsi="Palatino"/>
          <w:lang w:eastAsia="ar-SA"/>
        </w:rPr>
        <w:t xml:space="preserve"> s’étend de la performance dans un musée à la collaboration avec des réalisateurs de films, de l’installation avec des plasticiens au dîner avec des gens célèbres qui ne le connaissent pas. </w:t>
      </w:r>
    </w:p>
    <w:p w14:paraId="3F1C7DDA" w14:textId="77777777" w:rsidR="0057149A" w:rsidRDefault="0057149A" w:rsidP="0057149A">
      <w:pPr>
        <w:rPr>
          <w:rFonts w:ascii="Palatino" w:hAnsi="Palatino" w:cs="Tahoma"/>
          <w:b/>
          <w:color w:val="000000"/>
        </w:rPr>
      </w:pPr>
    </w:p>
    <w:p w14:paraId="77EDA9B8" w14:textId="77777777" w:rsidR="00615A30" w:rsidRDefault="00615A30" w:rsidP="0057149A">
      <w:pPr>
        <w:rPr>
          <w:rFonts w:ascii="Palatino" w:hAnsi="Palatino" w:cs="Tahoma"/>
          <w:b/>
          <w:color w:val="000000"/>
        </w:rPr>
      </w:pPr>
    </w:p>
    <w:p w14:paraId="4314F1B5" w14:textId="77777777" w:rsidR="0057149A" w:rsidRPr="00F8445F" w:rsidRDefault="0057149A" w:rsidP="0057149A">
      <w:pPr>
        <w:rPr>
          <w:rFonts w:ascii="Palatino" w:hAnsi="Palatino" w:cs="Tahoma"/>
          <w:b/>
          <w:color w:val="000000"/>
        </w:rPr>
      </w:pPr>
      <w:proofErr w:type="spellStart"/>
      <w:r w:rsidRPr="00F8445F">
        <w:rPr>
          <w:rFonts w:ascii="Palatino" w:hAnsi="Palatino" w:cs="Tahoma"/>
          <w:b/>
          <w:color w:val="000000"/>
        </w:rPr>
        <w:t>Chiara</w:t>
      </w:r>
      <w:proofErr w:type="spellEnd"/>
      <w:r w:rsidRPr="00F8445F">
        <w:rPr>
          <w:rFonts w:ascii="Palatino" w:hAnsi="Palatino" w:cs="Tahoma"/>
          <w:b/>
          <w:color w:val="000000"/>
        </w:rPr>
        <w:t xml:space="preserve"> </w:t>
      </w:r>
      <w:proofErr w:type="spellStart"/>
      <w:r w:rsidRPr="00F8445F">
        <w:rPr>
          <w:rFonts w:ascii="Palatino" w:hAnsi="Palatino" w:cs="Tahoma"/>
          <w:b/>
          <w:color w:val="000000"/>
        </w:rPr>
        <w:t>Gallerani</w:t>
      </w:r>
      <w:proofErr w:type="spellEnd"/>
    </w:p>
    <w:p w14:paraId="3E9343B6" w14:textId="45623198" w:rsidR="0057149A" w:rsidRPr="0057149A" w:rsidRDefault="0057149A" w:rsidP="0057149A">
      <w:pPr>
        <w:jc w:val="both"/>
        <w:rPr>
          <w:rFonts w:ascii="Palatino" w:hAnsi="Palatino"/>
          <w:lang w:val="fr-CH"/>
        </w:rPr>
      </w:pPr>
      <w:r w:rsidRPr="004F74EE">
        <w:rPr>
          <w:rFonts w:ascii="Palatino" w:hAnsi="Palatino"/>
        </w:rPr>
        <w:t xml:space="preserve">Née en Italie, </w:t>
      </w:r>
      <w:proofErr w:type="spellStart"/>
      <w:r w:rsidRPr="004F74EE">
        <w:rPr>
          <w:rFonts w:ascii="Palatino" w:hAnsi="Palatino"/>
        </w:rPr>
        <w:t>Chiara</w:t>
      </w:r>
      <w:proofErr w:type="spellEnd"/>
      <w:r w:rsidRPr="004F74EE">
        <w:rPr>
          <w:rFonts w:ascii="Palatino" w:hAnsi="Palatino"/>
        </w:rPr>
        <w:t xml:space="preserve"> </w:t>
      </w:r>
      <w:proofErr w:type="spellStart"/>
      <w:r w:rsidRPr="004F74EE">
        <w:rPr>
          <w:rFonts w:ascii="Palatino" w:hAnsi="Palatino"/>
        </w:rPr>
        <w:t>Gallerani</w:t>
      </w:r>
      <w:proofErr w:type="spellEnd"/>
      <w:r w:rsidRPr="004F74EE">
        <w:rPr>
          <w:rFonts w:ascii="Palatino" w:hAnsi="Palatino"/>
        </w:rPr>
        <w:t xml:space="preserve"> s’installe en France d</w:t>
      </w:r>
      <w:r>
        <w:rPr>
          <w:rFonts w:ascii="Palatino" w:hAnsi="Palatino"/>
        </w:rPr>
        <w:t>è</w:t>
      </w:r>
      <w:r w:rsidRPr="004F74EE">
        <w:rPr>
          <w:rFonts w:ascii="Palatino" w:hAnsi="Palatino"/>
        </w:rPr>
        <w:t>s le début des années 90 pour poursuivre sa formation en danse contemporaine.</w:t>
      </w:r>
      <w:r>
        <w:rPr>
          <w:rFonts w:ascii="Palatino" w:hAnsi="Palatino"/>
          <w:lang w:val="fr-CH"/>
        </w:rPr>
        <w:t xml:space="preserve"> </w:t>
      </w:r>
      <w:r w:rsidRPr="004F74EE">
        <w:rPr>
          <w:rFonts w:ascii="Palatino" w:hAnsi="Palatino" w:cs="Arial"/>
          <w:color w:val="000000"/>
        </w:rPr>
        <w:t xml:space="preserve">En 1998 la rencontre avec Marco </w:t>
      </w:r>
      <w:proofErr w:type="spellStart"/>
      <w:r w:rsidRPr="004F74EE">
        <w:rPr>
          <w:rFonts w:ascii="Palatino" w:hAnsi="Palatino" w:cs="Arial"/>
          <w:color w:val="000000"/>
        </w:rPr>
        <w:t>Berrettini</w:t>
      </w:r>
      <w:proofErr w:type="spellEnd"/>
      <w:r w:rsidRPr="004F74EE">
        <w:rPr>
          <w:rFonts w:ascii="Palatino" w:hAnsi="Palatino" w:cs="Arial"/>
          <w:color w:val="000000"/>
        </w:rPr>
        <w:t xml:space="preserve"> marque le début d’une longue collaboration et la création d’une douzaine de pièces dont </w:t>
      </w:r>
      <w:proofErr w:type="spellStart"/>
      <w:r w:rsidRPr="004F74EE">
        <w:rPr>
          <w:rFonts w:ascii="Palatino" w:hAnsi="Palatino" w:cs="Arial"/>
          <w:i/>
          <w:color w:val="000000"/>
        </w:rPr>
        <w:t>Sorry</w:t>
      </w:r>
      <w:proofErr w:type="spellEnd"/>
      <w:r>
        <w:rPr>
          <w:rFonts w:ascii="Palatino" w:hAnsi="Palatino" w:cs="Arial"/>
          <w:i/>
          <w:color w:val="000000"/>
        </w:rPr>
        <w:t>,</w:t>
      </w:r>
      <w:r w:rsidRPr="004F74EE">
        <w:rPr>
          <w:rFonts w:ascii="Palatino" w:hAnsi="Palatino" w:cs="Arial"/>
          <w:i/>
          <w:color w:val="000000"/>
        </w:rPr>
        <w:t xml:space="preserve"> do the tour</w:t>
      </w:r>
      <w:r>
        <w:rPr>
          <w:rFonts w:ascii="Palatino" w:hAnsi="Palatino" w:cs="Arial"/>
          <w:i/>
          <w:color w:val="000000"/>
        </w:rPr>
        <w:t> !</w:t>
      </w:r>
      <w:r w:rsidRPr="004F74EE">
        <w:rPr>
          <w:rFonts w:ascii="Palatino" w:hAnsi="Palatino" w:cs="Arial"/>
          <w:color w:val="000000"/>
        </w:rPr>
        <w:t xml:space="preserve"> </w:t>
      </w:r>
      <w:proofErr w:type="gramStart"/>
      <w:r w:rsidRPr="004F74EE">
        <w:rPr>
          <w:rFonts w:ascii="Palatino" w:hAnsi="Palatino" w:cs="Arial"/>
          <w:color w:val="000000"/>
        </w:rPr>
        <w:t>et</w:t>
      </w:r>
      <w:proofErr w:type="gramEnd"/>
      <w:r w:rsidRPr="004F74EE">
        <w:rPr>
          <w:rFonts w:ascii="Palatino" w:hAnsi="Palatino" w:cs="Arial"/>
          <w:color w:val="000000"/>
        </w:rPr>
        <w:t xml:space="preserve"> </w:t>
      </w:r>
      <w:r w:rsidRPr="004F74EE">
        <w:rPr>
          <w:rFonts w:ascii="Palatino" w:hAnsi="Palatino" w:cs="Arial"/>
          <w:i/>
          <w:color w:val="000000"/>
        </w:rPr>
        <w:t xml:space="preserve">No </w:t>
      </w:r>
      <w:proofErr w:type="spellStart"/>
      <w:r w:rsidRPr="004F74EE">
        <w:rPr>
          <w:rFonts w:ascii="Palatino" w:hAnsi="Palatino" w:cs="Arial"/>
          <w:i/>
          <w:color w:val="000000"/>
        </w:rPr>
        <w:t>Paraderan</w:t>
      </w:r>
      <w:proofErr w:type="spellEnd"/>
      <w:r w:rsidRPr="004F74EE">
        <w:rPr>
          <w:rFonts w:ascii="Palatino" w:hAnsi="Palatino" w:cs="Arial"/>
          <w:color w:val="000000"/>
        </w:rPr>
        <w:t xml:space="preserve">. Parmi ses dernières apparitions on note celle avec François </w:t>
      </w:r>
      <w:proofErr w:type="spellStart"/>
      <w:r w:rsidRPr="004F74EE">
        <w:rPr>
          <w:rFonts w:ascii="Palatino" w:hAnsi="Palatino" w:cs="Arial"/>
          <w:color w:val="000000"/>
        </w:rPr>
        <w:t>Chaignaud</w:t>
      </w:r>
      <w:proofErr w:type="spellEnd"/>
      <w:r w:rsidRPr="004F74EE">
        <w:rPr>
          <w:rFonts w:ascii="Palatino" w:hAnsi="Palatino" w:cs="Arial"/>
          <w:color w:val="000000"/>
        </w:rPr>
        <w:t xml:space="preserve"> et Cecilia </w:t>
      </w:r>
      <w:proofErr w:type="spellStart"/>
      <w:r w:rsidRPr="004F74EE">
        <w:rPr>
          <w:rFonts w:ascii="Palatino" w:hAnsi="Palatino" w:cs="Arial"/>
          <w:color w:val="000000"/>
        </w:rPr>
        <w:t>Bengolea</w:t>
      </w:r>
      <w:proofErr w:type="spellEnd"/>
      <w:r w:rsidRPr="004F74EE">
        <w:rPr>
          <w:rFonts w:ascii="Palatino" w:hAnsi="Palatino" w:cs="Arial"/>
          <w:color w:val="000000"/>
        </w:rPr>
        <w:t xml:space="preserve"> dans </w:t>
      </w:r>
      <w:r w:rsidRPr="004F74EE">
        <w:rPr>
          <w:rFonts w:ascii="Palatino" w:hAnsi="Palatino" w:cs="Arial"/>
          <w:i/>
          <w:color w:val="000000"/>
        </w:rPr>
        <w:t>Sylphides</w:t>
      </w:r>
      <w:r w:rsidRPr="004F74EE">
        <w:rPr>
          <w:rFonts w:ascii="Palatino" w:hAnsi="Palatino" w:cs="Arial"/>
          <w:color w:val="000000"/>
        </w:rPr>
        <w:t xml:space="preserve"> et avec Xavier Le Roy dans le projet </w:t>
      </w:r>
      <w:r w:rsidRPr="004F74EE">
        <w:rPr>
          <w:rFonts w:ascii="Palatino" w:hAnsi="Palatino" w:cs="Arial"/>
          <w:i/>
          <w:color w:val="000000"/>
        </w:rPr>
        <w:t>Rétrospective</w:t>
      </w:r>
      <w:r w:rsidRPr="004F74EE">
        <w:rPr>
          <w:rFonts w:ascii="Palatino" w:hAnsi="Palatino" w:cs="Arial"/>
          <w:color w:val="000000"/>
        </w:rPr>
        <w:t>.</w:t>
      </w:r>
      <w:r>
        <w:rPr>
          <w:rFonts w:ascii="Palatino" w:hAnsi="Palatino"/>
          <w:lang w:val="fr-CH"/>
        </w:rPr>
        <w:t xml:space="preserve"> </w:t>
      </w:r>
      <w:r w:rsidRPr="004F74EE">
        <w:rPr>
          <w:rFonts w:ascii="Palatino" w:hAnsi="Palatino" w:cs="Arial"/>
          <w:color w:val="000000"/>
        </w:rPr>
        <w:t>Depuis 2014, collabore régulièrement avec Jérôme Bel en tant qu</w:t>
      </w:r>
      <w:r>
        <w:rPr>
          <w:rFonts w:ascii="Palatino" w:hAnsi="Palatino" w:cs="Arial"/>
          <w:color w:val="000000"/>
        </w:rPr>
        <w:t>’</w:t>
      </w:r>
      <w:r w:rsidRPr="004F74EE">
        <w:rPr>
          <w:rFonts w:ascii="Palatino" w:hAnsi="Palatino" w:cs="Arial"/>
          <w:color w:val="000000"/>
        </w:rPr>
        <w:t xml:space="preserve">assistante et danseuse dans </w:t>
      </w:r>
      <w:r w:rsidRPr="004F74EE">
        <w:rPr>
          <w:rFonts w:ascii="Palatino" w:hAnsi="Palatino" w:cs="Arial"/>
          <w:i/>
          <w:color w:val="000000"/>
        </w:rPr>
        <w:t>Gala</w:t>
      </w:r>
      <w:r w:rsidRPr="004F74EE">
        <w:rPr>
          <w:rFonts w:ascii="Palatino" w:hAnsi="Palatino" w:cs="Arial"/>
          <w:color w:val="000000"/>
        </w:rPr>
        <w:t xml:space="preserve"> et autres projets.</w:t>
      </w:r>
    </w:p>
    <w:p w14:paraId="32997C21" w14:textId="77777777" w:rsidR="0057149A" w:rsidRPr="00B87866" w:rsidRDefault="0057149A" w:rsidP="0057149A">
      <w:pPr>
        <w:autoSpaceDE w:val="0"/>
        <w:autoSpaceDN w:val="0"/>
        <w:adjustRightInd w:val="0"/>
        <w:jc w:val="both"/>
        <w:rPr>
          <w:rFonts w:ascii="Palatino" w:hAnsi="Palatino" w:cs="Tahoma"/>
          <w:color w:val="FF0000"/>
          <w:szCs w:val="20"/>
          <w:lang w:val="fr-CH"/>
        </w:rPr>
      </w:pPr>
    </w:p>
    <w:p w14:paraId="453BBDC1" w14:textId="77777777" w:rsidR="0057149A" w:rsidRDefault="0057149A" w:rsidP="0057149A">
      <w:pPr>
        <w:jc w:val="both"/>
        <w:rPr>
          <w:rFonts w:ascii="Palatino" w:hAnsi="Palatino" w:cs="Tahoma"/>
          <w:b/>
          <w:color w:val="FF0000"/>
          <w:szCs w:val="20"/>
        </w:rPr>
      </w:pPr>
    </w:p>
    <w:p w14:paraId="7394FBB7" w14:textId="77777777" w:rsidR="00615A30" w:rsidRPr="00433B4B" w:rsidRDefault="00615A30" w:rsidP="0057149A">
      <w:pPr>
        <w:jc w:val="both"/>
        <w:rPr>
          <w:rFonts w:ascii="Palatino" w:hAnsi="Palatino" w:cs="Tahoma"/>
          <w:b/>
          <w:color w:val="FF0000"/>
          <w:szCs w:val="20"/>
        </w:rPr>
      </w:pPr>
    </w:p>
    <w:p w14:paraId="1FEB5EB2" w14:textId="77777777" w:rsidR="0057149A" w:rsidRPr="00DF3CD9" w:rsidRDefault="0057149A" w:rsidP="0057149A">
      <w:pPr>
        <w:rPr>
          <w:rFonts w:ascii="Palatino" w:hAnsi="Palatino" w:cs="Tahoma"/>
          <w:b/>
          <w:color w:val="000000"/>
          <w:szCs w:val="20"/>
        </w:rPr>
      </w:pPr>
      <w:r w:rsidRPr="00DF3CD9">
        <w:rPr>
          <w:rFonts w:ascii="Palatino" w:hAnsi="Palatino" w:cs="Tahoma"/>
          <w:b/>
          <w:color w:val="000000"/>
          <w:szCs w:val="20"/>
        </w:rPr>
        <w:t xml:space="preserve">Jean-Paul </w:t>
      </w:r>
      <w:proofErr w:type="spellStart"/>
      <w:r w:rsidRPr="00DF3CD9">
        <w:rPr>
          <w:rFonts w:ascii="Palatino" w:hAnsi="Palatino" w:cs="Tahoma"/>
          <w:b/>
          <w:color w:val="000000"/>
          <w:szCs w:val="20"/>
        </w:rPr>
        <w:t>Bourel</w:t>
      </w:r>
      <w:proofErr w:type="spellEnd"/>
    </w:p>
    <w:p w14:paraId="239C9461" w14:textId="77777777" w:rsidR="0057149A" w:rsidRDefault="0057149A" w:rsidP="0057149A">
      <w:pPr>
        <w:rPr>
          <w:rFonts w:ascii="Palatino" w:hAnsi="Palatino"/>
        </w:rPr>
      </w:pPr>
      <w:r>
        <w:rPr>
          <w:rFonts w:ascii="Palatino" w:hAnsi="Palatino"/>
        </w:rPr>
        <w:t xml:space="preserve">Pendant ses études de kinésithérapie il écoute l’album </w:t>
      </w:r>
      <w:r w:rsidRPr="00B87866">
        <w:rPr>
          <w:rFonts w:ascii="Palatino" w:hAnsi="Palatino"/>
          <w:i/>
        </w:rPr>
        <w:t>Woodstock</w:t>
      </w:r>
      <w:r>
        <w:rPr>
          <w:rFonts w:ascii="Palatino" w:hAnsi="Palatino"/>
        </w:rPr>
        <w:t xml:space="preserve"> qui l’entraine à penser qu’il devrait faire autre chose.</w:t>
      </w:r>
    </w:p>
    <w:p w14:paraId="48F50C2E" w14:textId="77777777" w:rsidR="0057149A" w:rsidRDefault="0057149A" w:rsidP="0057149A">
      <w:pPr>
        <w:rPr>
          <w:rFonts w:ascii="Palatino" w:hAnsi="Palatino"/>
        </w:rPr>
      </w:pPr>
      <w:r>
        <w:rPr>
          <w:rFonts w:ascii="Palatino" w:hAnsi="Palatino"/>
        </w:rPr>
        <w:t>A sa surprise il s’imagine danseur.</w:t>
      </w:r>
    </w:p>
    <w:p w14:paraId="7BE10A5D" w14:textId="77777777" w:rsidR="0057149A" w:rsidRPr="00B87866" w:rsidRDefault="0057149A" w:rsidP="0057149A">
      <w:pPr>
        <w:rPr>
          <w:rFonts w:ascii="Palatino" w:hAnsi="Palatino"/>
        </w:rPr>
      </w:pPr>
      <w:r>
        <w:rPr>
          <w:rFonts w:ascii="Palatino" w:hAnsi="Palatino"/>
        </w:rPr>
        <w:t xml:space="preserve">Il part au hasard des chemins et croise la route heureuse de chorégraphes tels que le Groupe Dunes, Geneviève </w:t>
      </w:r>
      <w:proofErr w:type="spellStart"/>
      <w:r>
        <w:rPr>
          <w:rFonts w:ascii="Palatino" w:hAnsi="Palatino"/>
        </w:rPr>
        <w:t>Sorrin</w:t>
      </w:r>
      <w:proofErr w:type="spellEnd"/>
      <w:r>
        <w:rPr>
          <w:rFonts w:ascii="Palatino" w:hAnsi="Palatino"/>
        </w:rPr>
        <w:t xml:space="preserve">, Georges </w:t>
      </w:r>
      <w:proofErr w:type="spellStart"/>
      <w:r>
        <w:rPr>
          <w:rFonts w:ascii="Palatino" w:hAnsi="Palatino"/>
        </w:rPr>
        <w:t>Appaix</w:t>
      </w:r>
      <w:proofErr w:type="spellEnd"/>
      <w:r>
        <w:rPr>
          <w:rFonts w:ascii="Palatino" w:hAnsi="Palatino"/>
        </w:rPr>
        <w:t xml:space="preserve">, Marco </w:t>
      </w:r>
      <w:proofErr w:type="spellStart"/>
      <w:r>
        <w:rPr>
          <w:rFonts w:ascii="Palatino" w:hAnsi="Palatino"/>
        </w:rPr>
        <w:t>Berrettini</w:t>
      </w:r>
      <w:proofErr w:type="spellEnd"/>
      <w:r>
        <w:rPr>
          <w:rFonts w:ascii="Palatino" w:hAnsi="Palatino"/>
        </w:rPr>
        <w:t xml:space="preserve">, pour lesquels il va devenir interprète. Il rencontre Guy André </w:t>
      </w:r>
      <w:proofErr w:type="spellStart"/>
      <w:r>
        <w:rPr>
          <w:rFonts w:ascii="Palatino" w:hAnsi="Palatino"/>
        </w:rPr>
        <w:t>Lagesse</w:t>
      </w:r>
      <w:proofErr w:type="spellEnd"/>
      <w:r>
        <w:rPr>
          <w:rFonts w:ascii="Palatino" w:hAnsi="Palatino"/>
        </w:rPr>
        <w:t xml:space="preserve"> avec qui il crée le groupe Les Pas Perdus. Dans « Les ateliers du spectacle » il découvre le travail de Jean Pierre </w:t>
      </w:r>
      <w:proofErr w:type="spellStart"/>
      <w:r>
        <w:rPr>
          <w:rFonts w:ascii="Palatino" w:hAnsi="Palatino"/>
        </w:rPr>
        <w:t>Larroche</w:t>
      </w:r>
      <w:proofErr w:type="spellEnd"/>
      <w:r>
        <w:rPr>
          <w:rFonts w:ascii="Palatino" w:hAnsi="Palatino"/>
        </w:rPr>
        <w:t xml:space="preserve">. </w:t>
      </w:r>
    </w:p>
    <w:p w14:paraId="035780D5" w14:textId="77777777" w:rsidR="0057149A" w:rsidRPr="00433B4B" w:rsidRDefault="0057149A" w:rsidP="0057149A">
      <w:pPr>
        <w:rPr>
          <w:rFonts w:ascii="Palatino" w:hAnsi="Palatino" w:cs="Tahoma"/>
          <w:b/>
          <w:color w:val="FF0000"/>
          <w:szCs w:val="20"/>
        </w:rPr>
      </w:pPr>
    </w:p>
    <w:p w14:paraId="4EF62659" w14:textId="77777777" w:rsidR="0057149A" w:rsidRPr="00433B4B" w:rsidRDefault="0057149A" w:rsidP="0057149A">
      <w:pPr>
        <w:rPr>
          <w:rFonts w:ascii="Palatino" w:hAnsi="Palatino" w:cs="Tahoma"/>
          <w:b/>
          <w:color w:val="FF0000"/>
          <w:szCs w:val="20"/>
        </w:rPr>
      </w:pPr>
    </w:p>
    <w:p w14:paraId="63157DF1" w14:textId="77777777" w:rsidR="0057149A" w:rsidRDefault="0057149A" w:rsidP="0057149A">
      <w:pPr>
        <w:autoSpaceDE w:val="0"/>
        <w:autoSpaceDN w:val="0"/>
        <w:adjustRightInd w:val="0"/>
        <w:rPr>
          <w:rFonts w:ascii="Palatino" w:hAnsi="Palatino" w:cs="Tahoma"/>
          <w:color w:val="FF0000"/>
          <w:szCs w:val="20"/>
        </w:rPr>
      </w:pPr>
    </w:p>
    <w:p w14:paraId="4A8D6BB4" w14:textId="77777777" w:rsidR="0057149A" w:rsidRDefault="0057149A" w:rsidP="0057149A">
      <w:pPr>
        <w:autoSpaceDE w:val="0"/>
        <w:autoSpaceDN w:val="0"/>
        <w:adjustRightInd w:val="0"/>
        <w:rPr>
          <w:rFonts w:ascii="Palatino" w:hAnsi="Palatino" w:cs="Tahoma"/>
          <w:color w:val="FF0000"/>
          <w:szCs w:val="20"/>
        </w:rPr>
      </w:pPr>
    </w:p>
    <w:p w14:paraId="35898FB2" w14:textId="77777777" w:rsidR="00615A30" w:rsidRDefault="00615A30" w:rsidP="0057149A">
      <w:pPr>
        <w:autoSpaceDE w:val="0"/>
        <w:autoSpaceDN w:val="0"/>
        <w:adjustRightInd w:val="0"/>
        <w:rPr>
          <w:rFonts w:ascii="Palatino" w:hAnsi="Palatino" w:cs="Tahoma"/>
          <w:color w:val="FF0000"/>
          <w:szCs w:val="20"/>
        </w:rPr>
      </w:pPr>
    </w:p>
    <w:p w14:paraId="795A6F03" w14:textId="77777777" w:rsidR="00615A30" w:rsidRDefault="00615A30" w:rsidP="0057149A">
      <w:pPr>
        <w:autoSpaceDE w:val="0"/>
        <w:autoSpaceDN w:val="0"/>
        <w:adjustRightInd w:val="0"/>
        <w:rPr>
          <w:rFonts w:ascii="Palatino" w:hAnsi="Palatino" w:cs="Tahoma"/>
          <w:color w:val="FF0000"/>
          <w:szCs w:val="20"/>
        </w:rPr>
      </w:pPr>
    </w:p>
    <w:p w14:paraId="1D61ADA5" w14:textId="77777777" w:rsidR="00615A30" w:rsidRDefault="00615A30" w:rsidP="0057149A">
      <w:pPr>
        <w:autoSpaceDE w:val="0"/>
        <w:autoSpaceDN w:val="0"/>
        <w:adjustRightInd w:val="0"/>
        <w:rPr>
          <w:rFonts w:ascii="Palatino" w:hAnsi="Palatino" w:cs="Tahoma"/>
          <w:color w:val="FF0000"/>
          <w:szCs w:val="20"/>
        </w:rPr>
      </w:pPr>
    </w:p>
    <w:p w14:paraId="474F479E" w14:textId="77777777" w:rsidR="00615A30" w:rsidRPr="00433B4B" w:rsidRDefault="00615A30" w:rsidP="0057149A">
      <w:pPr>
        <w:autoSpaceDE w:val="0"/>
        <w:autoSpaceDN w:val="0"/>
        <w:adjustRightInd w:val="0"/>
        <w:rPr>
          <w:rFonts w:ascii="Palatino" w:hAnsi="Palatino" w:cs="Tahoma"/>
          <w:color w:val="FF0000"/>
          <w:szCs w:val="20"/>
        </w:rPr>
      </w:pPr>
    </w:p>
    <w:p w14:paraId="53E0E994" w14:textId="77777777" w:rsidR="00615A30" w:rsidRPr="000A3C02" w:rsidRDefault="00615A30" w:rsidP="00615A30">
      <w:pPr>
        <w:rPr>
          <w:rFonts w:ascii="Palatino" w:hAnsi="Palatino" w:cs="Tahoma"/>
          <w:b/>
          <w:color w:val="000000"/>
          <w:szCs w:val="20"/>
        </w:rPr>
      </w:pPr>
      <w:r w:rsidRPr="000A3C02">
        <w:rPr>
          <w:rFonts w:ascii="Palatino" w:hAnsi="Palatino" w:cs="Tahoma"/>
          <w:b/>
          <w:color w:val="000000"/>
          <w:szCs w:val="20"/>
        </w:rPr>
        <w:t xml:space="preserve">Valérie </w:t>
      </w:r>
      <w:proofErr w:type="spellStart"/>
      <w:r w:rsidRPr="000A3C02">
        <w:rPr>
          <w:rFonts w:ascii="Palatino" w:hAnsi="Palatino" w:cs="Tahoma"/>
          <w:b/>
          <w:color w:val="000000"/>
          <w:szCs w:val="20"/>
        </w:rPr>
        <w:t>Brau</w:t>
      </w:r>
      <w:proofErr w:type="spellEnd"/>
      <w:r w:rsidRPr="000A3C02">
        <w:rPr>
          <w:rFonts w:ascii="Palatino" w:hAnsi="Palatino" w:cs="Tahoma"/>
          <w:b/>
          <w:color w:val="000000"/>
          <w:szCs w:val="20"/>
        </w:rPr>
        <w:t>-Antony</w:t>
      </w:r>
    </w:p>
    <w:p w14:paraId="766DC0AF" w14:textId="77777777" w:rsidR="00615A30" w:rsidRPr="00433B4B" w:rsidRDefault="00615A30" w:rsidP="00615A30">
      <w:pPr>
        <w:rPr>
          <w:rFonts w:ascii="Palatino" w:hAnsi="Palatino"/>
          <w:color w:val="000000"/>
          <w:lang w:val="fr-CH"/>
        </w:rPr>
      </w:pPr>
      <w:r>
        <w:rPr>
          <w:rFonts w:ascii="Palatino" w:hAnsi="Palatino"/>
          <w:color w:val="000000"/>
          <w:lang w:val="fr-CH"/>
        </w:rPr>
        <w:t>D</w:t>
      </w:r>
      <w:r w:rsidRPr="00433B4B">
        <w:rPr>
          <w:rFonts w:ascii="Palatino" w:hAnsi="Palatino"/>
          <w:color w:val="000000"/>
          <w:lang w:val="fr-CH"/>
        </w:rPr>
        <w:t xml:space="preserve">epuis ses adieux à la scène, </w:t>
      </w:r>
      <w:r>
        <w:rPr>
          <w:rFonts w:ascii="Palatino" w:hAnsi="Palatino"/>
          <w:color w:val="000000"/>
          <w:lang w:val="fr-CH"/>
        </w:rPr>
        <w:t xml:space="preserve">elle </w:t>
      </w:r>
      <w:r w:rsidRPr="00433B4B">
        <w:rPr>
          <w:rFonts w:ascii="Palatino" w:hAnsi="Palatino"/>
          <w:color w:val="000000"/>
          <w:lang w:val="fr-CH"/>
        </w:rPr>
        <w:t>enseigne et participe à des projets autour du handicap</w:t>
      </w:r>
      <w:r>
        <w:rPr>
          <w:rFonts w:ascii="Palatino" w:hAnsi="Palatino"/>
          <w:color w:val="000000"/>
          <w:lang w:val="fr-CH"/>
        </w:rPr>
        <w:t>.</w:t>
      </w:r>
    </w:p>
    <w:p w14:paraId="0449B7F1" w14:textId="77777777" w:rsidR="0057149A" w:rsidRDefault="0057149A" w:rsidP="0057149A">
      <w:pPr>
        <w:autoSpaceDE w:val="0"/>
        <w:autoSpaceDN w:val="0"/>
        <w:adjustRightInd w:val="0"/>
        <w:rPr>
          <w:rFonts w:ascii="Palatino" w:hAnsi="Palatino" w:cs="Tahoma"/>
          <w:b/>
          <w:color w:val="000000"/>
          <w:szCs w:val="20"/>
        </w:rPr>
      </w:pPr>
    </w:p>
    <w:p w14:paraId="1B224D27" w14:textId="77777777" w:rsidR="0057149A" w:rsidRDefault="0057149A" w:rsidP="0057149A">
      <w:pPr>
        <w:autoSpaceDE w:val="0"/>
        <w:autoSpaceDN w:val="0"/>
        <w:adjustRightInd w:val="0"/>
        <w:rPr>
          <w:rFonts w:ascii="Palatino" w:hAnsi="Palatino" w:cs="Tahoma"/>
          <w:b/>
          <w:color w:val="000000"/>
          <w:szCs w:val="20"/>
        </w:rPr>
      </w:pPr>
    </w:p>
    <w:p w14:paraId="0DF69847" w14:textId="77777777" w:rsidR="0057149A" w:rsidRDefault="0057149A" w:rsidP="0057149A">
      <w:pPr>
        <w:autoSpaceDE w:val="0"/>
        <w:autoSpaceDN w:val="0"/>
        <w:adjustRightInd w:val="0"/>
        <w:rPr>
          <w:rFonts w:ascii="Palatino" w:hAnsi="Palatino" w:cs="Tahoma"/>
          <w:b/>
          <w:color w:val="000000"/>
          <w:szCs w:val="20"/>
        </w:rPr>
      </w:pPr>
    </w:p>
    <w:p w14:paraId="483C9DBB" w14:textId="77777777" w:rsidR="0057149A" w:rsidRPr="000A3C02" w:rsidRDefault="0057149A" w:rsidP="0057149A">
      <w:pPr>
        <w:autoSpaceDE w:val="0"/>
        <w:autoSpaceDN w:val="0"/>
        <w:adjustRightInd w:val="0"/>
        <w:rPr>
          <w:rFonts w:ascii="Palatino" w:hAnsi="Palatino" w:cs="Tahoma"/>
          <w:b/>
          <w:color w:val="000000"/>
          <w:szCs w:val="20"/>
        </w:rPr>
      </w:pPr>
      <w:r w:rsidRPr="000A3C02">
        <w:rPr>
          <w:rFonts w:ascii="Palatino" w:hAnsi="Palatino" w:cs="Tahoma"/>
          <w:b/>
          <w:color w:val="000000"/>
          <w:szCs w:val="20"/>
        </w:rPr>
        <w:t xml:space="preserve">Ruth </w:t>
      </w:r>
      <w:proofErr w:type="spellStart"/>
      <w:r w:rsidRPr="000A3C02">
        <w:rPr>
          <w:rFonts w:ascii="Palatino" w:hAnsi="Palatino" w:cs="Tahoma"/>
          <w:b/>
          <w:color w:val="000000"/>
          <w:szCs w:val="20"/>
        </w:rPr>
        <w:t>Childs</w:t>
      </w:r>
      <w:proofErr w:type="spellEnd"/>
      <w:r w:rsidRPr="000A3C02">
        <w:rPr>
          <w:rFonts w:ascii="Palatino" w:hAnsi="Palatino" w:cs="Tahoma"/>
          <w:b/>
          <w:color w:val="000000"/>
          <w:szCs w:val="20"/>
        </w:rPr>
        <w:t>  </w:t>
      </w:r>
    </w:p>
    <w:p w14:paraId="587BE2C7" w14:textId="77777777" w:rsidR="0057149A" w:rsidRPr="00433B4B" w:rsidRDefault="0057149A" w:rsidP="0057149A">
      <w:pPr>
        <w:jc w:val="both"/>
        <w:rPr>
          <w:rFonts w:ascii="Palatino-Roman" w:hAnsi="Palatino-Roman"/>
          <w:color w:val="000000"/>
          <w:lang w:val="fr-CH"/>
        </w:rPr>
      </w:pPr>
      <w:r w:rsidRPr="00433B4B">
        <w:rPr>
          <w:rFonts w:ascii="Palatino-Roman" w:hAnsi="Palatino-Roman"/>
          <w:color w:val="000000"/>
          <w:lang w:val="fr-CH"/>
        </w:rPr>
        <w:t>Danseuse, performeuse anglo-américaine, Ruth Childs est née en 1984 à Londres. Elle grandit aux États-Unis où elle étudie la danse (classique et contemporaine) et la musique (violon). Elle s’installe à Genève en 2003 pour terminer sa formation de danseuse au Ballet Junior de Genève. Elle travaille avec plusieurs chorégraphes et metteurs en scène de renom international dont Foofwa d’Imobilité, La Ribot, Gilles Jobin, Massimo Furlan, Marco Berrettini et Yasmine Hugonnet.</w:t>
      </w:r>
    </w:p>
    <w:p w14:paraId="23B7CFF3" w14:textId="77777777" w:rsidR="0057149A" w:rsidRPr="00433B4B" w:rsidRDefault="0057149A" w:rsidP="0057149A">
      <w:pPr>
        <w:jc w:val="both"/>
        <w:rPr>
          <w:rFonts w:ascii="Palatino-Roman" w:hAnsi="Palatino-Roman"/>
          <w:color w:val="000000"/>
          <w:lang w:val="fr-CH"/>
        </w:rPr>
      </w:pPr>
      <w:r w:rsidRPr="00433B4B">
        <w:rPr>
          <w:rFonts w:ascii="Palatino-Roman" w:hAnsi="Palatino-Roman"/>
          <w:color w:val="000000"/>
          <w:lang w:val="fr-CH"/>
        </w:rPr>
        <w:t>Depuis 2015, elle réalise également un projet de recréation des premières pièces de sa tante, la chorégraphe américaine Lucinda Childs.</w:t>
      </w:r>
      <w:r>
        <w:rPr>
          <w:rFonts w:ascii="Palatino-Roman" w:hAnsi="Palatino-Roman"/>
          <w:color w:val="000000"/>
          <w:lang w:val="fr-CH"/>
        </w:rPr>
        <w:t xml:space="preserve"> </w:t>
      </w:r>
      <w:r w:rsidRPr="00433B4B">
        <w:rPr>
          <w:rFonts w:ascii="Palatino-Roman" w:hAnsi="Palatino-Roman"/>
          <w:color w:val="000000"/>
          <w:lang w:val="fr-CH"/>
        </w:rPr>
        <w:t>En 2014, elle fonde l’association Scarlett’s pour développer son travail personnel en conciliant danse, performance, film et musique et se dédie à un nouveau projet musique « SCARLETT’S FALL », en collaboration avec Stéphane Vecchione.</w:t>
      </w:r>
      <w:r>
        <w:rPr>
          <w:rFonts w:ascii="Palatino-Roman" w:hAnsi="Palatino-Roman"/>
          <w:color w:val="000000"/>
          <w:lang w:val="fr-CH"/>
        </w:rPr>
        <w:t xml:space="preserve"> </w:t>
      </w:r>
      <w:r w:rsidRPr="00433B4B">
        <w:rPr>
          <w:rFonts w:ascii="Palatino-Roman" w:hAnsi="Palatino-Roman"/>
          <w:color w:val="000000"/>
          <w:lang w:val="fr-CH"/>
        </w:rPr>
        <w:t>En 2016, le canton de Genève lui offre une bourse et une résidence de recherche de 6 mois à Berlin pour développer son travail personnel.</w:t>
      </w:r>
    </w:p>
    <w:p w14:paraId="5DB16715" w14:textId="77777777" w:rsidR="0057149A" w:rsidRPr="00433B4B" w:rsidRDefault="0057149A" w:rsidP="0057149A">
      <w:pPr>
        <w:jc w:val="both"/>
        <w:rPr>
          <w:rFonts w:ascii="Palatino-Roman" w:hAnsi="Palatino-Roman"/>
          <w:color w:val="000000"/>
          <w:lang w:val="fr-CH"/>
        </w:rPr>
      </w:pPr>
      <w:r w:rsidRPr="00433B4B">
        <w:rPr>
          <w:rFonts w:ascii="Palatino-Roman" w:hAnsi="Palatino-Roman"/>
          <w:color w:val="000000"/>
          <w:lang w:val="fr-CH"/>
        </w:rPr>
        <w:t>En 2018, elle crée sa première pièce scénique </w:t>
      </w:r>
      <w:r w:rsidRPr="00433B4B">
        <w:rPr>
          <w:rFonts w:ascii="Palatino-Roman" w:hAnsi="Palatino-Roman"/>
          <w:i/>
          <w:iCs/>
          <w:color w:val="000000"/>
          <w:bdr w:val="none" w:sz="0" w:space="0" w:color="auto" w:frame="1"/>
          <w:lang w:val="fr-CH"/>
        </w:rPr>
        <w:t>The Goldfish and the Inner Tube </w:t>
      </w:r>
      <w:r w:rsidRPr="00433B4B">
        <w:rPr>
          <w:rFonts w:ascii="Palatino-Roman" w:hAnsi="Palatino-Roman"/>
          <w:color w:val="000000"/>
          <w:lang w:val="fr-CH"/>
        </w:rPr>
        <w:t>en collaboration avec Stéphane Vecchione.</w:t>
      </w:r>
      <w:r>
        <w:rPr>
          <w:rFonts w:ascii="Palatino-Roman" w:hAnsi="Palatino-Roman"/>
          <w:color w:val="000000"/>
          <w:lang w:val="fr-CH"/>
        </w:rPr>
        <w:t xml:space="preserve"> </w:t>
      </w:r>
      <w:r w:rsidRPr="00433B4B">
        <w:rPr>
          <w:rFonts w:ascii="Palatino-Roman" w:hAnsi="Palatino-Roman"/>
          <w:color w:val="000000"/>
          <w:lang w:val="fr-CH"/>
        </w:rPr>
        <w:t>Elle créera son premier solo, </w:t>
      </w:r>
      <w:r w:rsidRPr="00433B4B">
        <w:rPr>
          <w:rFonts w:ascii="Palatino-Roman" w:hAnsi="Palatino-Roman"/>
          <w:i/>
          <w:iCs/>
          <w:color w:val="000000"/>
          <w:bdr w:val="none" w:sz="0" w:space="0" w:color="auto" w:frame="1"/>
          <w:lang w:val="fr-CH"/>
        </w:rPr>
        <w:t>fantasia</w:t>
      </w:r>
      <w:r w:rsidRPr="00433B4B">
        <w:rPr>
          <w:rFonts w:ascii="Palatino-Roman" w:hAnsi="Palatino-Roman"/>
          <w:color w:val="000000"/>
          <w:lang w:val="fr-CH"/>
        </w:rPr>
        <w:t>, à l’ADC de Genève en octobre 2019.</w:t>
      </w:r>
    </w:p>
    <w:p w14:paraId="79CC673E" w14:textId="77777777" w:rsidR="0057149A" w:rsidRPr="00433B4B" w:rsidRDefault="0057149A" w:rsidP="0057149A">
      <w:pPr>
        <w:rPr>
          <w:rFonts w:ascii="Palatino" w:hAnsi="Palatino"/>
          <w:b/>
          <w:color w:val="FF0000"/>
          <w:lang w:val="fr-CH"/>
        </w:rPr>
      </w:pPr>
    </w:p>
    <w:p w14:paraId="31A1B4D4" w14:textId="77777777" w:rsidR="0057149A" w:rsidRDefault="0057149A" w:rsidP="0057149A">
      <w:pPr>
        <w:rPr>
          <w:rFonts w:ascii="Palatino" w:hAnsi="Palatino"/>
          <w:b/>
          <w:color w:val="FF0000"/>
        </w:rPr>
      </w:pPr>
    </w:p>
    <w:p w14:paraId="23A2F3DF" w14:textId="77777777" w:rsidR="0057149A" w:rsidRPr="00433B4B" w:rsidRDefault="0057149A" w:rsidP="0057149A">
      <w:pPr>
        <w:rPr>
          <w:rFonts w:ascii="Palatino" w:hAnsi="Palatino"/>
          <w:b/>
          <w:color w:val="FF0000"/>
        </w:rPr>
      </w:pPr>
    </w:p>
    <w:p w14:paraId="3D727719" w14:textId="77777777" w:rsidR="0057149A" w:rsidRPr="009E1E2E" w:rsidRDefault="0057149A" w:rsidP="0057149A">
      <w:pPr>
        <w:rPr>
          <w:rFonts w:ascii="Palatino" w:hAnsi="Palatino"/>
          <w:b/>
          <w:color w:val="000000"/>
        </w:rPr>
      </w:pPr>
      <w:r w:rsidRPr="009E1E2E">
        <w:rPr>
          <w:rFonts w:ascii="Palatino" w:hAnsi="Palatino"/>
          <w:b/>
          <w:color w:val="000000"/>
        </w:rPr>
        <w:t>Bruno Faucher</w:t>
      </w:r>
    </w:p>
    <w:p w14:paraId="6B4FBFB0" w14:textId="77777777" w:rsidR="0057149A" w:rsidRPr="006517C5" w:rsidRDefault="0057149A" w:rsidP="0057149A">
      <w:pPr>
        <w:jc w:val="both"/>
        <w:rPr>
          <w:rFonts w:ascii="Palatino" w:hAnsi="Palatino"/>
        </w:rPr>
      </w:pPr>
      <w:r w:rsidRPr="006517C5">
        <w:rPr>
          <w:rFonts w:ascii="Palatino" w:hAnsi="Palatino"/>
        </w:rPr>
        <w:t xml:space="preserve">Après avoir été formé aux éclairages dans le spectacle durant les années 80, il apprend beaucoup à la MC93 à Bobigny et dans différentes productions du théâtre privé à Paris. Il s'installe ensuite à Marseille pour regarder les filles avec le chorégraphe Georges </w:t>
      </w:r>
      <w:proofErr w:type="spellStart"/>
      <w:r w:rsidRPr="006517C5">
        <w:rPr>
          <w:rFonts w:ascii="Palatino" w:hAnsi="Palatino"/>
        </w:rPr>
        <w:t>Appaix</w:t>
      </w:r>
      <w:proofErr w:type="spellEnd"/>
      <w:r w:rsidRPr="006517C5">
        <w:rPr>
          <w:rFonts w:ascii="Palatino" w:hAnsi="Palatino"/>
        </w:rPr>
        <w:t xml:space="preserve"> et rigoler avec le collectif Groupe Dunes. Entre diverses culbutes artistiques dans le théâtre, la danse et les arts plastiques, il tente de suivre depuis quelques années le chorégraphe Marco </w:t>
      </w:r>
      <w:proofErr w:type="spellStart"/>
      <w:r w:rsidRPr="006517C5">
        <w:rPr>
          <w:rFonts w:ascii="Palatino" w:hAnsi="Palatino"/>
        </w:rPr>
        <w:t>Berrettini</w:t>
      </w:r>
      <w:proofErr w:type="spellEnd"/>
      <w:r w:rsidRPr="006517C5">
        <w:rPr>
          <w:rFonts w:ascii="Palatino" w:hAnsi="Palatino"/>
        </w:rPr>
        <w:t xml:space="preserve"> comme éclairagiste scénographe et interprète. Également apiculteur, il navigue entre son exploitation agricole installée dans le Sud et les créations et tournées de spectacles, plus au Nord.</w:t>
      </w:r>
    </w:p>
    <w:p w14:paraId="70A400AF" w14:textId="77777777" w:rsidR="0057149A" w:rsidRDefault="0057149A" w:rsidP="0057149A">
      <w:pPr>
        <w:jc w:val="both"/>
        <w:rPr>
          <w:rFonts w:ascii="Palatino" w:hAnsi="Palatino" w:cs="Tahoma"/>
          <w:color w:val="FF0000"/>
          <w:szCs w:val="20"/>
        </w:rPr>
      </w:pPr>
    </w:p>
    <w:p w14:paraId="2FCC94D7" w14:textId="77777777" w:rsidR="00C71243" w:rsidRDefault="00C71243" w:rsidP="0057149A">
      <w:pPr>
        <w:jc w:val="both"/>
        <w:rPr>
          <w:rFonts w:ascii="Palatino" w:hAnsi="Palatino" w:cs="Tahoma"/>
          <w:color w:val="FF0000"/>
          <w:szCs w:val="20"/>
        </w:rPr>
      </w:pPr>
    </w:p>
    <w:p w14:paraId="64816995" w14:textId="77777777" w:rsidR="00615A30" w:rsidRDefault="00615A30" w:rsidP="0057149A">
      <w:pPr>
        <w:jc w:val="both"/>
        <w:rPr>
          <w:rFonts w:ascii="Palatino" w:hAnsi="Palatino" w:cs="Tahoma"/>
          <w:color w:val="FF0000"/>
          <w:szCs w:val="20"/>
        </w:rPr>
      </w:pPr>
    </w:p>
    <w:p w14:paraId="53BC5B95" w14:textId="77777777" w:rsidR="00615A30" w:rsidRDefault="00615A30" w:rsidP="0057149A">
      <w:pPr>
        <w:jc w:val="both"/>
        <w:rPr>
          <w:rFonts w:ascii="Palatino" w:hAnsi="Palatino" w:cs="Tahoma"/>
          <w:color w:val="FF0000"/>
          <w:szCs w:val="20"/>
        </w:rPr>
      </w:pPr>
    </w:p>
    <w:p w14:paraId="7C1256E4" w14:textId="77777777" w:rsidR="00615A30" w:rsidRDefault="00615A30" w:rsidP="0057149A">
      <w:pPr>
        <w:jc w:val="both"/>
        <w:rPr>
          <w:rFonts w:ascii="Palatino" w:hAnsi="Palatino" w:cs="Tahoma"/>
          <w:color w:val="FF0000"/>
          <w:szCs w:val="20"/>
        </w:rPr>
      </w:pPr>
    </w:p>
    <w:p w14:paraId="669C5B04" w14:textId="77777777" w:rsidR="00615A30" w:rsidRDefault="00615A30" w:rsidP="0057149A">
      <w:pPr>
        <w:jc w:val="both"/>
        <w:rPr>
          <w:rFonts w:ascii="Palatino" w:hAnsi="Palatino" w:cs="Tahoma"/>
          <w:color w:val="FF0000"/>
          <w:szCs w:val="20"/>
        </w:rPr>
      </w:pPr>
    </w:p>
    <w:p w14:paraId="175CA1C4" w14:textId="77777777" w:rsidR="00615A30" w:rsidRDefault="00615A30" w:rsidP="0057149A">
      <w:pPr>
        <w:jc w:val="both"/>
        <w:rPr>
          <w:rFonts w:ascii="Palatino" w:hAnsi="Palatino" w:cs="Tahoma"/>
          <w:color w:val="FF0000"/>
          <w:szCs w:val="20"/>
        </w:rPr>
      </w:pPr>
    </w:p>
    <w:p w14:paraId="57B6929A" w14:textId="77777777" w:rsidR="00615A30" w:rsidRDefault="00615A30" w:rsidP="0057149A">
      <w:pPr>
        <w:jc w:val="both"/>
        <w:rPr>
          <w:rFonts w:ascii="Palatino" w:hAnsi="Palatino" w:cs="Tahoma"/>
          <w:color w:val="FF0000"/>
          <w:szCs w:val="20"/>
        </w:rPr>
      </w:pPr>
    </w:p>
    <w:p w14:paraId="1222F2D8" w14:textId="77777777" w:rsidR="00615A30" w:rsidRDefault="00615A30" w:rsidP="0057149A">
      <w:pPr>
        <w:jc w:val="both"/>
        <w:rPr>
          <w:rFonts w:ascii="Palatino" w:hAnsi="Palatino" w:cs="Tahoma"/>
          <w:color w:val="FF0000"/>
          <w:szCs w:val="20"/>
        </w:rPr>
      </w:pPr>
    </w:p>
    <w:p w14:paraId="61CAF43A" w14:textId="77777777" w:rsidR="00615A30" w:rsidRDefault="00615A30" w:rsidP="0057149A">
      <w:pPr>
        <w:jc w:val="both"/>
        <w:rPr>
          <w:rFonts w:ascii="Palatino" w:hAnsi="Palatino" w:cs="Tahoma"/>
          <w:color w:val="FF0000"/>
          <w:szCs w:val="20"/>
        </w:rPr>
      </w:pPr>
    </w:p>
    <w:p w14:paraId="420831E8" w14:textId="77777777" w:rsidR="00615A30" w:rsidRDefault="00615A30" w:rsidP="0057149A">
      <w:pPr>
        <w:jc w:val="both"/>
        <w:rPr>
          <w:rFonts w:ascii="Palatino" w:hAnsi="Palatino" w:cs="Tahoma"/>
          <w:color w:val="FF0000"/>
          <w:szCs w:val="20"/>
        </w:rPr>
      </w:pPr>
    </w:p>
    <w:p w14:paraId="4F6F6D25" w14:textId="77777777" w:rsidR="00615A30" w:rsidRDefault="00615A30" w:rsidP="0057149A">
      <w:pPr>
        <w:jc w:val="both"/>
        <w:rPr>
          <w:rFonts w:ascii="Palatino" w:hAnsi="Palatino" w:cs="Tahoma"/>
          <w:color w:val="FF0000"/>
          <w:szCs w:val="20"/>
        </w:rPr>
      </w:pPr>
    </w:p>
    <w:p w14:paraId="00BAF272" w14:textId="77777777" w:rsidR="00615A30" w:rsidRDefault="00615A30" w:rsidP="0057149A">
      <w:pPr>
        <w:jc w:val="both"/>
        <w:rPr>
          <w:rFonts w:ascii="Palatino" w:hAnsi="Palatino" w:cs="Tahoma"/>
          <w:color w:val="FF0000"/>
          <w:szCs w:val="20"/>
        </w:rPr>
      </w:pPr>
    </w:p>
    <w:p w14:paraId="1EF3B644" w14:textId="77777777" w:rsidR="00615A30" w:rsidRDefault="00615A30" w:rsidP="0057149A">
      <w:pPr>
        <w:jc w:val="both"/>
        <w:rPr>
          <w:rFonts w:ascii="Palatino" w:hAnsi="Palatino" w:cs="Tahoma"/>
          <w:color w:val="FF0000"/>
          <w:szCs w:val="20"/>
        </w:rPr>
      </w:pPr>
    </w:p>
    <w:p w14:paraId="06A400AF" w14:textId="77777777" w:rsidR="00615A30" w:rsidRDefault="00615A30" w:rsidP="0057149A">
      <w:pPr>
        <w:jc w:val="both"/>
        <w:rPr>
          <w:rFonts w:ascii="Palatino" w:hAnsi="Palatino" w:cs="Tahoma"/>
          <w:color w:val="FF0000"/>
          <w:szCs w:val="20"/>
        </w:rPr>
      </w:pPr>
    </w:p>
    <w:p w14:paraId="5CBAFE78" w14:textId="77777777" w:rsidR="00615A30" w:rsidRDefault="00615A30" w:rsidP="0057149A">
      <w:pPr>
        <w:jc w:val="both"/>
        <w:rPr>
          <w:rFonts w:ascii="Palatino" w:hAnsi="Palatino" w:cs="Tahoma"/>
          <w:color w:val="FF0000"/>
          <w:szCs w:val="20"/>
        </w:rPr>
      </w:pPr>
    </w:p>
    <w:p w14:paraId="0CC12F54" w14:textId="77777777" w:rsidR="00615A30" w:rsidRDefault="00615A30" w:rsidP="0057149A">
      <w:pPr>
        <w:jc w:val="both"/>
        <w:rPr>
          <w:rFonts w:ascii="Palatino" w:hAnsi="Palatino" w:cs="Tahoma"/>
          <w:color w:val="FF0000"/>
          <w:szCs w:val="20"/>
        </w:rPr>
      </w:pPr>
    </w:p>
    <w:p w14:paraId="6A4170B2" w14:textId="77777777" w:rsidR="00615A30" w:rsidRDefault="00615A30" w:rsidP="0057149A">
      <w:pPr>
        <w:jc w:val="both"/>
        <w:rPr>
          <w:rFonts w:ascii="Palatino" w:hAnsi="Palatino" w:cs="Tahoma"/>
          <w:color w:val="FF0000"/>
          <w:szCs w:val="20"/>
        </w:rPr>
      </w:pPr>
    </w:p>
    <w:p w14:paraId="6B8D4BEE" w14:textId="77777777" w:rsidR="00615A30" w:rsidRDefault="00615A30" w:rsidP="0057149A">
      <w:pPr>
        <w:jc w:val="both"/>
        <w:rPr>
          <w:rFonts w:ascii="Palatino" w:hAnsi="Palatino" w:cs="Tahoma"/>
          <w:color w:val="FF0000"/>
          <w:szCs w:val="20"/>
        </w:rPr>
      </w:pPr>
    </w:p>
    <w:p w14:paraId="26A6DF8D" w14:textId="77777777" w:rsidR="00615A30" w:rsidRDefault="00615A30" w:rsidP="0057149A">
      <w:pPr>
        <w:jc w:val="both"/>
        <w:rPr>
          <w:rFonts w:ascii="Palatino" w:hAnsi="Palatino" w:cs="Tahoma"/>
          <w:color w:val="FF0000"/>
          <w:szCs w:val="20"/>
        </w:rPr>
      </w:pPr>
    </w:p>
    <w:p w14:paraId="6ADAE1E3" w14:textId="77777777" w:rsidR="00615A30" w:rsidRDefault="00615A30" w:rsidP="0057149A">
      <w:pPr>
        <w:jc w:val="both"/>
        <w:rPr>
          <w:rFonts w:ascii="Palatino" w:hAnsi="Palatino" w:cs="Tahoma"/>
          <w:color w:val="FF0000"/>
          <w:szCs w:val="20"/>
        </w:rPr>
      </w:pPr>
    </w:p>
    <w:p w14:paraId="6A18AE1C" w14:textId="77777777" w:rsidR="00615A30" w:rsidRDefault="00615A30" w:rsidP="0057149A">
      <w:pPr>
        <w:jc w:val="both"/>
        <w:rPr>
          <w:rFonts w:ascii="Palatino" w:hAnsi="Palatino" w:cs="Tahoma"/>
          <w:color w:val="FF0000"/>
          <w:szCs w:val="20"/>
        </w:rPr>
      </w:pPr>
    </w:p>
    <w:p w14:paraId="4FDC50B2" w14:textId="77777777" w:rsidR="00615A30" w:rsidRDefault="00615A30" w:rsidP="0057149A">
      <w:pPr>
        <w:jc w:val="both"/>
        <w:rPr>
          <w:rFonts w:ascii="Palatino" w:hAnsi="Palatino" w:cs="Tahoma"/>
          <w:color w:val="FF0000"/>
          <w:szCs w:val="20"/>
        </w:rPr>
      </w:pPr>
    </w:p>
    <w:p w14:paraId="5A901F5D" w14:textId="77777777" w:rsidR="000A33D2" w:rsidRDefault="000A33D2" w:rsidP="0057149A">
      <w:pPr>
        <w:jc w:val="both"/>
        <w:rPr>
          <w:rFonts w:ascii="Palatino" w:hAnsi="Palatino" w:cs="Tahoma"/>
          <w:color w:val="FF0000"/>
          <w:szCs w:val="20"/>
        </w:rPr>
      </w:pPr>
    </w:p>
    <w:p w14:paraId="66102799" w14:textId="77777777" w:rsidR="000A33D2" w:rsidRDefault="000A33D2" w:rsidP="0057149A">
      <w:pPr>
        <w:jc w:val="both"/>
        <w:rPr>
          <w:rFonts w:ascii="Palatino" w:hAnsi="Palatino" w:cs="Tahoma"/>
          <w:color w:val="FF0000"/>
          <w:szCs w:val="20"/>
        </w:rPr>
      </w:pPr>
    </w:p>
    <w:p w14:paraId="5210A56A" w14:textId="77777777" w:rsidR="00615A30" w:rsidRDefault="00615A30" w:rsidP="0057149A">
      <w:pPr>
        <w:jc w:val="both"/>
        <w:rPr>
          <w:rFonts w:ascii="Palatino" w:hAnsi="Palatino" w:cs="Tahoma"/>
          <w:color w:val="FF0000"/>
          <w:szCs w:val="20"/>
        </w:rPr>
      </w:pPr>
    </w:p>
    <w:p w14:paraId="63A6AACC" w14:textId="77777777" w:rsidR="00615A30" w:rsidRPr="00433B4B" w:rsidRDefault="00615A30" w:rsidP="0057149A">
      <w:pPr>
        <w:jc w:val="both"/>
        <w:rPr>
          <w:rFonts w:ascii="Palatino" w:hAnsi="Palatino" w:cs="Tahoma"/>
          <w:color w:val="FF0000"/>
          <w:szCs w:val="20"/>
        </w:rPr>
      </w:pPr>
    </w:p>
    <w:p w14:paraId="5EBB2F83" w14:textId="77777777" w:rsidR="0057149A" w:rsidRPr="00DF3CD9" w:rsidRDefault="0057149A" w:rsidP="0057149A">
      <w:pPr>
        <w:rPr>
          <w:rFonts w:ascii="Palatino" w:hAnsi="Palatino"/>
          <w:b/>
          <w:color w:val="000000"/>
        </w:rPr>
      </w:pPr>
      <w:r w:rsidRPr="00DF3CD9">
        <w:rPr>
          <w:rFonts w:ascii="Palatino" w:hAnsi="Palatino"/>
          <w:b/>
          <w:color w:val="000000"/>
        </w:rPr>
        <w:t xml:space="preserve">Gianfranco </w:t>
      </w:r>
      <w:proofErr w:type="spellStart"/>
      <w:r w:rsidRPr="00DF3CD9">
        <w:rPr>
          <w:rFonts w:ascii="Palatino" w:hAnsi="Palatino"/>
          <w:b/>
          <w:color w:val="000000"/>
        </w:rPr>
        <w:t>Poddighe</w:t>
      </w:r>
      <w:proofErr w:type="spellEnd"/>
    </w:p>
    <w:p w14:paraId="00B3BC7E" w14:textId="77777777" w:rsidR="0057149A" w:rsidRDefault="0057149A" w:rsidP="0057149A">
      <w:pPr>
        <w:jc w:val="both"/>
        <w:rPr>
          <w:rFonts w:ascii="Palatino" w:hAnsi="Palatino" w:cs="Tahoma"/>
          <w:color w:val="FF0000"/>
          <w:szCs w:val="20"/>
          <w:lang w:val="fr-CH"/>
        </w:rPr>
      </w:pPr>
    </w:p>
    <w:p w14:paraId="29EB56AA" w14:textId="19E1BB06" w:rsidR="0057149A" w:rsidRPr="00211D16" w:rsidRDefault="00615A30" w:rsidP="0057149A">
      <w:pPr>
        <w:spacing w:beforeAutospacing="1" w:afterAutospacing="1"/>
        <w:jc w:val="both"/>
        <w:rPr>
          <w:rFonts w:ascii="Palatino" w:hAnsi="Palatino"/>
          <w:lang w:val="fr-CH"/>
        </w:rPr>
      </w:pPr>
      <w:r w:rsidRPr="00C025F3">
        <w:rPr>
          <w:rFonts w:ascii="Palatino" w:hAnsi="Palatino"/>
          <w:shd w:val="clear" w:color="auto" w:fill="FFFFFF"/>
          <w:lang w:val="fr-CH"/>
        </w:rPr>
        <w:t>Après avoir étudié la danse en Italie et pratiqué les arts martiaux en Inde et en France, il est interprète de Raffaella Giordano, puis de Francesca Lattuada pendant huit ans. Il rejoint ensuite les compagnies de Josef Nadj, François Verret et Christophe Haleb. De 1998 à 2008, il collabore et cosigne toutes les pièces de la compagnie *Melk Prod</w:t>
      </w:r>
      <w:r>
        <w:rPr>
          <w:rFonts w:ascii="Palatino" w:hAnsi="Palatino"/>
          <w:shd w:val="clear" w:color="auto" w:fill="FFFFFF"/>
          <w:lang w:val="fr-CH"/>
        </w:rPr>
        <w:t>.</w:t>
      </w:r>
      <w:r w:rsidRPr="00C025F3">
        <w:rPr>
          <w:rFonts w:ascii="Palatino" w:hAnsi="Palatino"/>
          <w:shd w:val="clear" w:color="auto" w:fill="FFFFFF"/>
          <w:lang w:val="fr-CH"/>
        </w:rPr>
        <w:t xml:space="preserve"> (Marco Berrettini). Il entame une carrière de comédien sous la direction de Jan Lauwers (Needcompany), Simon Abkarian, Lukas Hemleb, François Wastiaux, Fabrice Gorgerat,  Mathieu Bauer,Massimo Furlan et Gwenaël Morin. Au cinéma, Claire Denis le dirigera dans deux de ses films (</w:t>
      </w:r>
      <w:r w:rsidRPr="00C025F3">
        <w:rPr>
          <w:rFonts w:ascii="Palatino" w:hAnsi="Palatino"/>
          <w:i/>
          <w:iCs/>
          <w:lang w:val="fr-CH"/>
        </w:rPr>
        <w:t>Beau travail</w:t>
      </w:r>
      <w:r w:rsidRPr="00C025F3">
        <w:rPr>
          <w:rFonts w:ascii="Palatino" w:hAnsi="Palatino"/>
          <w:shd w:val="clear" w:color="auto" w:fill="FFFFFF"/>
          <w:lang w:val="fr-CH"/>
        </w:rPr>
        <w:t> et </w:t>
      </w:r>
      <w:r w:rsidRPr="00C025F3">
        <w:rPr>
          <w:rFonts w:ascii="Palatino" w:hAnsi="Palatino"/>
          <w:i/>
          <w:iCs/>
          <w:lang w:val="fr-CH"/>
        </w:rPr>
        <w:t>Vendredi soir</w:t>
      </w:r>
      <w:r w:rsidRPr="00C025F3">
        <w:rPr>
          <w:rFonts w:ascii="Palatino" w:hAnsi="Palatino"/>
          <w:shd w:val="clear" w:color="auto" w:fill="FFFFFF"/>
          <w:lang w:val="fr-CH"/>
        </w:rPr>
        <w:t>),ainsi que Pascal Chaumeil (</w:t>
      </w:r>
      <w:r w:rsidRPr="00C025F3">
        <w:rPr>
          <w:rFonts w:ascii="Palatino" w:hAnsi="Palatino"/>
          <w:i/>
          <w:iCs/>
          <w:lang w:val="fr-CH"/>
        </w:rPr>
        <w:t>L’arnacoeur</w:t>
      </w:r>
      <w:r w:rsidRPr="00C025F3">
        <w:rPr>
          <w:rFonts w:ascii="Palatino" w:hAnsi="Palatino"/>
          <w:shd w:val="clear" w:color="auto" w:fill="FFFFFF"/>
          <w:lang w:val="fr-CH"/>
        </w:rPr>
        <w:t>), Stéphane Giusti (</w:t>
      </w:r>
      <w:r w:rsidRPr="00C025F3">
        <w:rPr>
          <w:rFonts w:ascii="Palatino" w:hAnsi="Palatino"/>
          <w:i/>
          <w:iCs/>
          <w:lang w:val="fr-CH"/>
        </w:rPr>
        <w:t>Made in Italy</w:t>
      </w:r>
      <w:r w:rsidRPr="00C025F3">
        <w:rPr>
          <w:rFonts w:ascii="Palatino" w:hAnsi="Palatino"/>
          <w:shd w:val="clear" w:color="auto" w:fill="FFFFFF"/>
          <w:lang w:val="fr-CH"/>
        </w:rPr>
        <w:t>), Judith Caen (</w:t>
      </w:r>
      <w:r w:rsidRPr="00C025F3">
        <w:rPr>
          <w:rFonts w:ascii="Palatino" w:hAnsi="Palatino"/>
          <w:i/>
          <w:iCs/>
          <w:lang w:val="fr-CH"/>
        </w:rPr>
        <w:t>ADN</w:t>
      </w:r>
      <w:r w:rsidRPr="00C025F3">
        <w:rPr>
          <w:rFonts w:ascii="Palatino" w:hAnsi="Palatino"/>
          <w:shd w:val="clear" w:color="auto" w:fill="FFFFFF"/>
          <w:lang w:val="fr-CH"/>
        </w:rPr>
        <w:t>) et Alain Nahum (</w:t>
      </w:r>
      <w:r w:rsidRPr="00C025F3">
        <w:rPr>
          <w:rFonts w:ascii="Palatino" w:hAnsi="Palatino"/>
          <w:i/>
          <w:iCs/>
          <w:lang w:val="fr-CH"/>
        </w:rPr>
        <w:t>Le voyage organisé</w:t>
      </w:r>
      <w:r w:rsidRPr="00C025F3">
        <w:rPr>
          <w:rFonts w:ascii="Palatino" w:hAnsi="Palatino"/>
          <w:shd w:val="clear" w:color="auto" w:fill="FFFFFF"/>
          <w:lang w:val="fr-CH"/>
        </w:rPr>
        <w:t>). Il participe également aux projets filmés du plasticien Jan Kopp (</w:t>
      </w:r>
      <w:r w:rsidRPr="00C025F3">
        <w:rPr>
          <w:rFonts w:ascii="Palatino" w:hAnsi="Palatino"/>
          <w:i/>
          <w:iCs/>
          <w:lang w:val="fr-CH"/>
        </w:rPr>
        <w:t>Monstres, Le Procès, Le Jugement </w:t>
      </w:r>
      <w:r w:rsidRPr="00C025F3">
        <w:rPr>
          <w:rFonts w:ascii="Palatino" w:hAnsi="Palatino"/>
          <w:shd w:val="clear" w:color="auto" w:fill="FFFFFF"/>
          <w:lang w:val="fr-CH"/>
        </w:rPr>
        <w:t>et</w:t>
      </w:r>
      <w:r w:rsidRPr="00C025F3">
        <w:rPr>
          <w:rFonts w:ascii="Palatino" w:hAnsi="Palatino"/>
          <w:i/>
          <w:iCs/>
          <w:shd w:val="clear" w:color="auto" w:fill="FFFFFF"/>
          <w:lang w:val="fr-CH"/>
        </w:rPr>
        <w:t> </w:t>
      </w:r>
      <w:r w:rsidRPr="00C025F3">
        <w:rPr>
          <w:rFonts w:ascii="Palatino" w:hAnsi="Palatino"/>
          <w:i/>
          <w:iCs/>
          <w:lang w:val="fr-CH"/>
        </w:rPr>
        <w:t>Retour</w:t>
      </w:r>
      <w:r w:rsidRPr="00C025F3">
        <w:rPr>
          <w:rFonts w:ascii="Palatino" w:hAnsi="Palatino"/>
          <w:shd w:val="clear" w:color="auto" w:fill="FFFFFF"/>
          <w:lang w:val="fr-CH"/>
        </w:rPr>
        <w:t>) et Tamara Erde dans le film </w:t>
      </w:r>
      <w:r w:rsidRPr="00C025F3">
        <w:rPr>
          <w:rFonts w:ascii="Palatino" w:hAnsi="Palatino"/>
          <w:i/>
          <w:iCs/>
          <w:lang w:val="fr-CH"/>
        </w:rPr>
        <w:t>Jericho</w:t>
      </w:r>
      <w:r w:rsidRPr="00C025F3">
        <w:rPr>
          <w:rFonts w:ascii="Palatino" w:hAnsi="Palatino"/>
          <w:shd w:val="clear" w:color="auto" w:fill="FFFFFF"/>
          <w:lang w:val="fr-CH"/>
        </w:rPr>
        <w:t>. En 2003, il réalise le film </w:t>
      </w:r>
      <w:r w:rsidRPr="00C025F3">
        <w:rPr>
          <w:rFonts w:ascii="Palatino" w:hAnsi="Palatino"/>
          <w:i/>
          <w:iCs/>
          <w:lang w:val="fr-CH"/>
        </w:rPr>
        <w:t>B’nal</w:t>
      </w:r>
      <w:r w:rsidRPr="00C025F3">
        <w:rPr>
          <w:rFonts w:ascii="Palatino" w:hAnsi="Palatino"/>
          <w:lang w:val="fr-CH"/>
        </w:rPr>
        <w:t> world </w:t>
      </w:r>
      <w:r w:rsidRPr="00C025F3">
        <w:rPr>
          <w:rFonts w:ascii="Palatino" w:hAnsi="Palatino"/>
          <w:shd w:val="clear" w:color="auto" w:fill="FFFFFF"/>
          <w:lang w:val="fr-CH"/>
        </w:rPr>
        <w:t>dans le cadre de la création </w:t>
      </w:r>
      <w:r w:rsidRPr="00C025F3">
        <w:rPr>
          <w:rFonts w:ascii="Palatino" w:hAnsi="Palatino"/>
          <w:i/>
          <w:iCs/>
          <w:lang w:val="fr-CH"/>
        </w:rPr>
        <w:t>New mouvements for old bodies</w:t>
      </w:r>
      <w:r w:rsidRPr="00C025F3">
        <w:rPr>
          <w:rFonts w:ascii="Palatino" w:hAnsi="Palatino"/>
          <w:lang w:val="fr-CH"/>
        </w:rPr>
        <w:t>, puis </w:t>
      </w:r>
      <w:r w:rsidRPr="00C025F3">
        <w:rPr>
          <w:rFonts w:ascii="Palatino" w:hAnsi="Palatino"/>
          <w:i/>
          <w:iCs/>
          <w:lang w:val="fr-CH"/>
        </w:rPr>
        <w:t>… et après je me sens bien</w:t>
      </w:r>
      <w:r w:rsidRPr="00C025F3">
        <w:rPr>
          <w:rFonts w:ascii="Palatino" w:hAnsi="Palatino"/>
          <w:shd w:val="clear" w:color="auto" w:fill="FFFFFF"/>
          <w:lang w:val="fr-CH"/>
        </w:rPr>
        <w:t> pour Pôle Sud Strasbourg. Il a joué ensuite dans la création de Michel Schweizer </w:t>
      </w:r>
      <w:r w:rsidRPr="00C025F3">
        <w:rPr>
          <w:rFonts w:ascii="Palatino" w:hAnsi="Palatino"/>
          <w:i/>
          <w:iCs/>
          <w:lang w:val="fr-CH"/>
        </w:rPr>
        <w:t>Fauves</w:t>
      </w:r>
      <w:r w:rsidRPr="00C025F3">
        <w:rPr>
          <w:rFonts w:ascii="Palatino" w:hAnsi="Palatino"/>
          <w:shd w:val="clear" w:color="auto" w:fill="FFFFFF"/>
          <w:lang w:val="fr-CH"/>
        </w:rPr>
        <w:t>, </w:t>
      </w:r>
      <w:r w:rsidRPr="00C025F3">
        <w:rPr>
          <w:rFonts w:ascii="Palatino" w:hAnsi="Palatino"/>
          <w:i/>
          <w:iCs/>
          <w:lang w:val="fr-CH"/>
        </w:rPr>
        <w:t>Cassette</w:t>
      </w:r>
      <w:r w:rsidRPr="00C025F3">
        <w:rPr>
          <w:rFonts w:ascii="Palatino" w:hAnsi="Palatino"/>
          <w:shd w:val="clear" w:color="auto" w:fill="FFFFFF"/>
          <w:lang w:val="fr-CH"/>
        </w:rPr>
        <w:t> de David Wampach, et </w:t>
      </w:r>
      <w:r w:rsidRPr="00C025F3">
        <w:rPr>
          <w:rFonts w:ascii="Palatino" w:hAnsi="Palatino"/>
          <w:i/>
          <w:iCs/>
          <w:lang w:val="fr-CH"/>
        </w:rPr>
        <w:t>Introspection</w:t>
      </w:r>
      <w:r w:rsidRPr="00C025F3">
        <w:rPr>
          <w:rFonts w:ascii="Palatino" w:hAnsi="Palatino"/>
          <w:shd w:val="clear" w:color="auto" w:fill="FFFFFF"/>
          <w:lang w:val="fr-CH"/>
        </w:rPr>
        <w:t> (texte de Peter Handke, Re-Paradise, Oedipe à Colone) sous la direction de Gwenaël Morin. Travaille actuellement avec Emilie Rousset sur les projets " Les spécialistes" et « Reconstitution ». </w:t>
      </w:r>
    </w:p>
    <w:p w14:paraId="446882B9" w14:textId="77777777" w:rsidR="0057149A" w:rsidRDefault="0057149A" w:rsidP="0057149A">
      <w:pPr>
        <w:jc w:val="both"/>
        <w:rPr>
          <w:rFonts w:ascii="Palatino" w:hAnsi="Palatino" w:cs="Tahoma"/>
          <w:color w:val="FF0000"/>
          <w:szCs w:val="20"/>
          <w:lang w:val="fr-CH"/>
        </w:rPr>
      </w:pPr>
    </w:p>
    <w:p w14:paraId="786BD5EC" w14:textId="77777777" w:rsidR="0057149A" w:rsidRDefault="0057149A" w:rsidP="0057149A">
      <w:pPr>
        <w:jc w:val="both"/>
        <w:rPr>
          <w:rFonts w:ascii="Palatino" w:hAnsi="Palatino" w:cs="Tahoma"/>
          <w:color w:val="FF0000"/>
          <w:szCs w:val="20"/>
          <w:lang w:val="fr-CH"/>
        </w:rPr>
      </w:pPr>
    </w:p>
    <w:p w14:paraId="5BFAB7AB" w14:textId="77777777" w:rsidR="0057149A" w:rsidRPr="00C025F3" w:rsidRDefault="0057149A" w:rsidP="0057149A">
      <w:pPr>
        <w:jc w:val="both"/>
        <w:rPr>
          <w:rFonts w:ascii="Palatino" w:hAnsi="Palatino" w:cs="Tahoma"/>
          <w:color w:val="FF0000"/>
          <w:szCs w:val="20"/>
          <w:lang w:val="fr-CH"/>
        </w:rPr>
      </w:pPr>
    </w:p>
    <w:p w14:paraId="3C64FB8E" w14:textId="77777777" w:rsidR="0057149A" w:rsidRPr="00C24245" w:rsidRDefault="0057149A" w:rsidP="0057149A">
      <w:pPr>
        <w:jc w:val="both"/>
        <w:rPr>
          <w:rFonts w:ascii="Palatino" w:hAnsi="Palatino" w:cs="Tahoma"/>
          <w:b/>
          <w:color w:val="000000"/>
          <w:szCs w:val="20"/>
        </w:rPr>
      </w:pPr>
      <w:r w:rsidRPr="00C24245">
        <w:rPr>
          <w:rFonts w:ascii="Palatino" w:hAnsi="Palatino" w:cs="Tahoma"/>
          <w:b/>
          <w:color w:val="000000"/>
          <w:szCs w:val="20"/>
        </w:rPr>
        <w:t xml:space="preserve">Antonella </w:t>
      </w:r>
      <w:proofErr w:type="spellStart"/>
      <w:r w:rsidRPr="00C24245">
        <w:rPr>
          <w:rFonts w:ascii="Palatino" w:hAnsi="Palatino" w:cs="Tahoma"/>
          <w:b/>
          <w:color w:val="000000"/>
          <w:szCs w:val="20"/>
        </w:rPr>
        <w:t>Sampieri</w:t>
      </w:r>
      <w:proofErr w:type="spellEnd"/>
      <w:r>
        <w:rPr>
          <w:rFonts w:ascii="Palatino" w:hAnsi="Palatino" w:cs="Tahoma"/>
          <w:b/>
          <w:color w:val="000000"/>
          <w:szCs w:val="20"/>
        </w:rPr>
        <w:t xml:space="preserve"> </w:t>
      </w:r>
    </w:p>
    <w:p w14:paraId="43B0E667" w14:textId="14429D10" w:rsidR="0057149A" w:rsidRPr="00741127" w:rsidRDefault="0057149A" w:rsidP="0057149A">
      <w:pPr>
        <w:jc w:val="both"/>
        <w:rPr>
          <w:rFonts w:ascii="Palatino" w:hAnsi="Palatino"/>
        </w:rPr>
      </w:pPr>
      <w:r w:rsidRPr="00741127">
        <w:rPr>
          <w:rFonts w:ascii="Palatino" w:hAnsi="Palatino"/>
        </w:rPr>
        <w:t>À partir de 6 ans</w:t>
      </w:r>
      <w:r>
        <w:rPr>
          <w:rFonts w:ascii="Palatino" w:hAnsi="Palatino"/>
        </w:rPr>
        <w:t xml:space="preserve"> elle pratique la danse </w:t>
      </w:r>
      <w:r w:rsidRPr="00741127">
        <w:rPr>
          <w:rFonts w:ascii="Palatino" w:hAnsi="Palatino"/>
        </w:rPr>
        <w:t xml:space="preserve">classique </w:t>
      </w:r>
      <w:r>
        <w:rPr>
          <w:rFonts w:ascii="Palatino" w:hAnsi="Palatino"/>
        </w:rPr>
        <w:t>chez</w:t>
      </w:r>
      <w:r w:rsidRPr="00741127">
        <w:rPr>
          <w:rFonts w:ascii="Palatino" w:hAnsi="Palatino"/>
        </w:rPr>
        <w:t xml:space="preserve"> Isolde </w:t>
      </w:r>
      <w:proofErr w:type="spellStart"/>
      <w:r w:rsidRPr="00741127">
        <w:rPr>
          <w:rFonts w:ascii="Palatino" w:hAnsi="Palatino"/>
        </w:rPr>
        <w:t>Kleiman</w:t>
      </w:r>
      <w:proofErr w:type="spellEnd"/>
      <w:r w:rsidRPr="00741127">
        <w:rPr>
          <w:rFonts w:ascii="Palatino" w:hAnsi="Palatino"/>
        </w:rPr>
        <w:t xml:space="preserve"> et à l'école de l'université «U.N.C»</w:t>
      </w:r>
      <w:r>
        <w:rPr>
          <w:rFonts w:ascii="Palatino" w:hAnsi="Palatino"/>
        </w:rPr>
        <w:t> ;</w:t>
      </w:r>
      <w:r w:rsidRPr="00741127">
        <w:rPr>
          <w:rFonts w:ascii="Palatino" w:hAnsi="Palatino"/>
        </w:rPr>
        <w:t xml:space="preserve"> ensuite </w:t>
      </w:r>
      <w:r>
        <w:rPr>
          <w:rFonts w:ascii="Palatino" w:hAnsi="Palatino"/>
        </w:rPr>
        <w:t xml:space="preserve">elle </w:t>
      </w:r>
      <w:r w:rsidRPr="00741127">
        <w:rPr>
          <w:rFonts w:ascii="Palatino" w:hAnsi="Palatino"/>
        </w:rPr>
        <w:t xml:space="preserve">rejoint le </w:t>
      </w:r>
      <w:r>
        <w:rPr>
          <w:rFonts w:ascii="Palatino" w:hAnsi="Palatino"/>
        </w:rPr>
        <w:t>B</w:t>
      </w:r>
      <w:r w:rsidRPr="00741127">
        <w:rPr>
          <w:rFonts w:ascii="Palatino" w:hAnsi="Palatino"/>
        </w:rPr>
        <w:t xml:space="preserve">allet </w:t>
      </w:r>
      <w:r>
        <w:rPr>
          <w:rFonts w:ascii="Palatino" w:hAnsi="Palatino"/>
        </w:rPr>
        <w:t xml:space="preserve">Nationale </w:t>
      </w:r>
      <w:r w:rsidRPr="00741127">
        <w:rPr>
          <w:rFonts w:ascii="Palatino" w:hAnsi="Palatino"/>
        </w:rPr>
        <w:t xml:space="preserve">de l'université de </w:t>
      </w:r>
      <w:proofErr w:type="spellStart"/>
      <w:r w:rsidRPr="00741127">
        <w:rPr>
          <w:rFonts w:ascii="Palatino" w:hAnsi="Palatino"/>
        </w:rPr>
        <w:t>Cuyo</w:t>
      </w:r>
      <w:proofErr w:type="spellEnd"/>
      <w:r w:rsidRPr="00741127">
        <w:rPr>
          <w:rFonts w:ascii="Palatino" w:hAnsi="Palatino"/>
        </w:rPr>
        <w:t xml:space="preserve"> de Mendoza. </w:t>
      </w:r>
      <w:r>
        <w:rPr>
          <w:rFonts w:ascii="Palatino" w:hAnsi="Palatino"/>
        </w:rPr>
        <w:t>Elle se forme</w:t>
      </w:r>
      <w:r w:rsidRPr="00741127">
        <w:rPr>
          <w:rFonts w:ascii="Palatino" w:hAnsi="Palatino"/>
        </w:rPr>
        <w:t xml:space="preserve"> au </w:t>
      </w:r>
      <w:proofErr w:type="spellStart"/>
      <w:r w:rsidRPr="00741127">
        <w:rPr>
          <w:rFonts w:ascii="Palatino" w:hAnsi="Palatino"/>
        </w:rPr>
        <w:t>Teatro</w:t>
      </w:r>
      <w:proofErr w:type="spellEnd"/>
      <w:r w:rsidRPr="00741127">
        <w:rPr>
          <w:rFonts w:ascii="Palatino" w:hAnsi="Palatino"/>
        </w:rPr>
        <w:t xml:space="preserve"> Colón, </w:t>
      </w:r>
      <w:r>
        <w:rPr>
          <w:rFonts w:ascii="Palatino" w:hAnsi="Palatino"/>
        </w:rPr>
        <w:t>chez</w:t>
      </w:r>
      <w:r w:rsidRPr="00741127">
        <w:rPr>
          <w:rFonts w:ascii="Palatino" w:hAnsi="Palatino"/>
        </w:rPr>
        <w:t xml:space="preserve"> Julio </w:t>
      </w:r>
      <w:proofErr w:type="spellStart"/>
      <w:r w:rsidRPr="00741127">
        <w:rPr>
          <w:rFonts w:ascii="Palatino" w:hAnsi="Palatino"/>
        </w:rPr>
        <w:t>Bocca</w:t>
      </w:r>
      <w:proofErr w:type="spellEnd"/>
      <w:r w:rsidRPr="00741127">
        <w:rPr>
          <w:rFonts w:ascii="Palatino" w:hAnsi="Palatino"/>
        </w:rPr>
        <w:t xml:space="preserve"> et à l’atelier de théâtre de San Martín, puis diplôm</w:t>
      </w:r>
      <w:r>
        <w:rPr>
          <w:rFonts w:ascii="Palatino" w:hAnsi="Palatino"/>
        </w:rPr>
        <w:t>ée</w:t>
      </w:r>
      <w:r w:rsidRPr="00741127">
        <w:rPr>
          <w:rFonts w:ascii="Palatino" w:hAnsi="Palatino"/>
        </w:rPr>
        <w:t xml:space="preserve"> en tant que chorégraphe et interprète contemporaine à Buenos Aires, en Argentine.</w:t>
      </w:r>
      <w:r>
        <w:rPr>
          <w:rFonts w:ascii="Palatino" w:hAnsi="Palatino"/>
        </w:rPr>
        <w:t xml:space="preserve"> Elle c</w:t>
      </w:r>
      <w:r w:rsidRPr="00741127">
        <w:rPr>
          <w:rFonts w:ascii="Palatino" w:hAnsi="Palatino"/>
        </w:rPr>
        <w:t>ontinue à s'entraîner de manière indépendante, animer des ateliers avec différents</w:t>
      </w:r>
      <w:r w:rsidR="000A33D2">
        <w:rPr>
          <w:rFonts w:ascii="Palatino" w:hAnsi="Palatino"/>
        </w:rPr>
        <w:t xml:space="preserve"> créateurs qui intéressent à la </w:t>
      </w:r>
      <w:r w:rsidRPr="00741127">
        <w:rPr>
          <w:rFonts w:ascii="Palatino" w:hAnsi="Palatino"/>
        </w:rPr>
        <w:t>fois le monde de la danse et le théâtre, l'écriture et les arts martiaux.</w:t>
      </w:r>
    </w:p>
    <w:p w14:paraId="7483C63F" w14:textId="77777777" w:rsidR="0057149A" w:rsidRDefault="0057149A" w:rsidP="0057149A">
      <w:pPr>
        <w:jc w:val="both"/>
        <w:rPr>
          <w:rFonts w:ascii="Palatino" w:hAnsi="Palatino"/>
        </w:rPr>
      </w:pPr>
      <w:r>
        <w:rPr>
          <w:rFonts w:ascii="Palatino" w:hAnsi="Palatino"/>
        </w:rPr>
        <w:t>Pendant</w:t>
      </w:r>
      <w:r w:rsidRPr="00741127">
        <w:rPr>
          <w:rFonts w:ascii="Palatino" w:hAnsi="Palatino"/>
        </w:rPr>
        <w:t xml:space="preserve"> sa carrière professionnelle dans les </w:t>
      </w:r>
      <w:r>
        <w:rPr>
          <w:rFonts w:ascii="Palatino" w:hAnsi="Palatino"/>
        </w:rPr>
        <w:t>compagnies</w:t>
      </w:r>
      <w:r w:rsidRPr="00741127">
        <w:rPr>
          <w:rFonts w:ascii="Palatino" w:hAnsi="Palatino"/>
        </w:rPr>
        <w:t xml:space="preserve"> de Miguel </w:t>
      </w:r>
      <w:proofErr w:type="spellStart"/>
      <w:r w:rsidRPr="00741127">
        <w:rPr>
          <w:rFonts w:ascii="Palatino" w:hAnsi="Palatino"/>
        </w:rPr>
        <w:t>Roble</w:t>
      </w:r>
      <w:proofErr w:type="spellEnd"/>
      <w:r w:rsidRPr="00741127">
        <w:rPr>
          <w:rFonts w:ascii="Palatino" w:hAnsi="Palatino"/>
        </w:rPr>
        <w:t xml:space="preserve">, Plan B </w:t>
      </w:r>
      <w:proofErr w:type="spellStart"/>
      <w:r w:rsidRPr="00741127">
        <w:rPr>
          <w:rFonts w:ascii="Palatino" w:hAnsi="Palatino"/>
        </w:rPr>
        <w:t>Danza</w:t>
      </w:r>
      <w:proofErr w:type="spellEnd"/>
      <w:r w:rsidRPr="00741127">
        <w:rPr>
          <w:rFonts w:ascii="Palatino" w:hAnsi="Palatino"/>
        </w:rPr>
        <w:t xml:space="preserve">, Centre </w:t>
      </w:r>
      <w:r>
        <w:rPr>
          <w:rFonts w:ascii="Palatino" w:hAnsi="Palatino"/>
        </w:rPr>
        <w:t>Galicien</w:t>
      </w:r>
      <w:r w:rsidRPr="00741127">
        <w:rPr>
          <w:rFonts w:ascii="Palatino" w:hAnsi="Palatino"/>
        </w:rPr>
        <w:t xml:space="preserve"> de C</w:t>
      </w:r>
      <w:r>
        <w:rPr>
          <w:rFonts w:ascii="Palatino" w:hAnsi="Palatino"/>
        </w:rPr>
        <w:t>horégraphie</w:t>
      </w:r>
      <w:r w:rsidRPr="00741127">
        <w:rPr>
          <w:rFonts w:ascii="Palatino" w:hAnsi="Palatino"/>
        </w:rPr>
        <w:t xml:space="preserve">, Transit Dansa, La </w:t>
      </w:r>
      <w:proofErr w:type="spellStart"/>
      <w:r w:rsidRPr="00741127">
        <w:rPr>
          <w:rFonts w:ascii="Palatino" w:hAnsi="Palatino"/>
        </w:rPr>
        <w:t>muda</w:t>
      </w:r>
      <w:proofErr w:type="spellEnd"/>
      <w:r w:rsidRPr="00741127">
        <w:rPr>
          <w:rFonts w:ascii="Palatino" w:hAnsi="Palatino"/>
        </w:rPr>
        <w:t xml:space="preserve">, </w:t>
      </w:r>
      <w:proofErr w:type="spellStart"/>
      <w:r>
        <w:rPr>
          <w:rFonts w:ascii="Palatino" w:hAnsi="Palatino"/>
        </w:rPr>
        <w:t>E</w:t>
      </w:r>
      <w:r w:rsidRPr="00741127">
        <w:rPr>
          <w:rFonts w:ascii="Palatino" w:hAnsi="Palatino"/>
        </w:rPr>
        <w:t>l</w:t>
      </w:r>
      <w:r>
        <w:rPr>
          <w:rFonts w:ascii="Palatino" w:hAnsi="Palatino"/>
        </w:rPr>
        <w:t>e</w:t>
      </w:r>
      <w:r w:rsidRPr="00741127">
        <w:rPr>
          <w:rFonts w:ascii="Palatino" w:hAnsi="Palatino"/>
        </w:rPr>
        <w:t>phant</w:t>
      </w:r>
      <w:proofErr w:type="spellEnd"/>
      <w:r w:rsidRPr="00741127">
        <w:rPr>
          <w:rFonts w:ascii="Palatino" w:hAnsi="Palatino"/>
        </w:rPr>
        <w:t xml:space="preserve"> </w:t>
      </w:r>
      <w:r>
        <w:rPr>
          <w:rFonts w:ascii="Palatino" w:hAnsi="Palatino"/>
        </w:rPr>
        <w:t xml:space="preserve">in the black Box etc. </w:t>
      </w:r>
    </w:p>
    <w:p w14:paraId="0E22875F" w14:textId="4E76DE12" w:rsidR="0057149A" w:rsidRPr="00211D16" w:rsidRDefault="0057149A" w:rsidP="0057149A">
      <w:pPr>
        <w:jc w:val="both"/>
        <w:rPr>
          <w:rFonts w:ascii="Palatino" w:hAnsi="Palatino"/>
        </w:rPr>
      </w:pPr>
      <w:r>
        <w:rPr>
          <w:rFonts w:ascii="Palatino" w:hAnsi="Palatino"/>
        </w:rPr>
        <w:t>Elle d</w:t>
      </w:r>
      <w:r w:rsidRPr="001F1399">
        <w:rPr>
          <w:rFonts w:ascii="Palatino" w:hAnsi="Palatino"/>
        </w:rPr>
        <w:t xml:space="preserve">anse avec quelques-uns des principaux chorégraphes argentins tels que Miguel </w:t>
      </w:r>
      <w:proofErr w:type="spellStart"/>
      <w:r w:rsidRPr="001F1399">
        <w:rPr>
          <w:rFonts w:ascii="Palatino" w:hAnsi="Palatino"/>
        </w:rPr>
        <w:t>Robles</w:t>
      </w:r>
      <w:proofErr w:type="spellEnd"/>
      <w:r w:rsidRPr="001F1399">
        <w:rPr>
          <w:rFonts w:ascii="Palatino" w:hAnsi="Palatino"/>
        </w:rPr>
        <w:t xml:space="preserve">, Mauricio </w:t>
      </w:r>
      <w:proofErr w:type="spellStart"/>
      <w:r w:rsidRPr="001F1399">
        <w:rPr>
          <w:rFonts w:ascii="Palatino" w:hAnsi="Palatino"/>
        </w:rPr>
        <w:t>Wainrot</w:t>
      </w:r>
      <w:proofErr w:type="spellEnd"/>
      <w:r w:rsidRPr="001F1399">
        <w:rPr>
          <w:rFonts w:ascii="Palatino" w:hAnsi="Palatino"/>
        </w:rPr>
        <w:t xml:space="preserve"> et Alejandro Cervera.</w:t>
      </w:r>
      <w:r>
        <w:rPr>
          <w:rFonts w:ascii="Palatino" w:hAnsi="Palatino"/>
        </w:rPr>
        <w:t xml:space="preserve"> </w:t>
      </w:r>
      <w:r w:rsidRPr="001F1399">
        <w:rPr>
          <w:rFonts w:ascii="Palatino" w:hAnsi="Palatino"/>
        </w:rPr>
        <w:t>En Espagne et</w:t>
      </w:r>
      <w:r>
        <w:rPr>
          <w:rFonts w:ascii="Palatino" w:hAnsi="Palatino"/>
        </w:rPr>
        <w:t xml:space="preserve"> ailleurs</w:t>
      </w:r>
      <w:r w:rsidRPr="001F1399">
        <w:rPr>
          <w:rFonts w:ascii="Palatino" w:hAnsi="Palatino"/>
        </w:rPr>
        <w:t xml:space="preserve">, </w:t>
      </w:r>
      <w:r>
        <w:rPr>
          <w:rFonts w:ascii="Palatino" w:hAnsi="Palatino"/>
        </w:rPr>
        <w:t>elle</w:t>
      </w:r>
      <w:r w:rsidRPr="001F1399">
        <w:rPr>
          <w:rFonts w:ascii="Palatino" w:hAnsi="Palatino"/>
        </w:rPr>
        <w:t xml:space="preserve"> travaille pour les chorégraphes Arantxa </w:t>
      </w:r>
      <w:proofErr w:type="spellStart"/>
      <w:r w:rsidRPr="001F1399">
        <w:rPr>
          <w:rFonts w:ascii="Palatino" w:hAnsi="Palatino"/>
        </w:rPr>
        <w:t>Sagardoy</w:t>
      </w:r>
      <w:proofErr w:type="spellEnd"/>
      <w:r w:rsidRPr="001F1399">
        <w:rPr>
          <w:rFonts w:ascii="Palatino" w:hAnsi="Palatino"/>
        </w:rPr>
        <w:t xml:space="preserve">, Toni Fabre, Amaury Lebrun, Mercedes Suarez, Miguel Angel Rodriguez, Maria </w:t>
      </w:r>
      <w:proofErr w:type="spellStart"/>
      <w:r w:rsidRPr="001F1399">
        <w:rPr>
          <w:rFonts w:ascii="Palatino" w:hAnsi="Palatino"/>
        </w:rPr>
        <w:t>Rovira</w:t>
      </w:r>
      <w:proofErr w:type="spellEnd"/>
      <w:r w:rsidRPr="001F1399">
        <w:rPr>
          <w:rFonts w:ascii="Palatino" w:hAnsi="Palatino"/>
        </w:rPr>
        <w:t xml:space="preserve">, entre autres, Jean Philippe </w:t>
      </w:r>
      <w:proofErr w:type="spellStart"/>
      <w:r w:rsidRPr="001F1399">
        <w:rPr>
          <w:rFonts w:ascii="Palatino" w:hAnsi="Palatino"/>
        </w:rPr>
        <w:t>Dury</w:t>
      </w:r>
      <w:proofErr w:type="spellEnd"/>
      <w:r w:rsidRPr="001F1399">
        <w:rPr>
          <w:rFonts w:ascii="Palatino" w:hAnsi="Palatino"/>
        </w:rPr>
        <w:t xml:space="preserve"> et Jérôme Bel (France), Alexandra </w:t>
      </w:r>
      <w:proofErr w:type="spellStart"/>
      <w:r w:rsidRPr="001F1399">
        <w:rPr>
          <w:rFonts w:ascii="Palatino" w:hAnsi="Palatino"/>
        </w:rPr>
        <w:t>Pirici</w:t>
      </w:r>
      <w:proofErr w:type="spellEnd"/>
      <w:r w:rsidRPr="001F1399">
        <w:rPr>
          <w:rFonts w:ascii="Palatino" w:hAnsi="Palatino"/>
        </w:rPr>
        <w:t xml:space="preserve"> (Roumain / Bâle), Marco </w:t>
      </w:r>
      <w:proofErr w:type="spellStart"/>
      <w:r w:rsidRPr="001F1399">
        <w:rPr>
          <w:rFonts w:ascii="Palatino" w:hAnsi="Palatino"/>
        </w:rPr>
        <w:t>Goecke</w:t>
      </w:r>
      <w:proofErr w:type="spellEnd"/>
      <w:r w:rsidRPr="001F1399">
        <w:rPr>
          <w:rFonts w:ascii="Palatino" w:hAnsi="Palatino"/>
        </w:rPr>
        <w:t xml:space="preserve"> (Pays-Bas), Jean-Marc Matos Cie K Danse (France)</w:t>
      </w:r>
      <w:r>
        <w:rPr>
          <w:rFonts w:ascii="Palatino" w:hAnsi="Palatino"/>
        </w:rPr>
        <w:t xml:space="preserve">. </w:t>
      </w:r>
      <w:r w:rsidRPr="001F1399">
        <w:rPr>
          <w:rFonts w:ascii="Palatino" w:hAnsi="Palatino"/>
        </w:rPr>
        <w:t xml:space="preserve">En tant que chorégraphe, </w:t>
      </w:r>
      <w:r>
        <w:rPr>
          <w:rFonts w:ascii="Palatino" w:hAnsi="Palatino"/>
        </w:rPr>
        <w:t>elle</w:t>
      </w:r>
      <w:r w:rsidRPr="001F1399">
        <w:rPr>
          <w:rFonts w:ascii="Palatino" w:hAnsi="Palatino"/>
        </w:rPr>
        <w:t xml:space="preserve"> a créé en Argentine </w:t>
      </w:r>
      <w:proofErr w:type="spellStart"/>
      <w:r w:rsidRPr="001F1399">
        <w:rPr>
          <w:rFonts w:ascii="Palatino" w:hAnsi="Palatino"/>
          <w:i/>
        </w:rPr>
        <w:t>Xsmall</w:t>
      </w:r>
      <w:proofErr w:type="spellEnd"/>
      <w:r w:rsidRPr="001F1399">
        <w:rPr>
          <w:rFonts w:ascii="Palatino" w:hAnsi="Palatino"/>
        </w:rPr>
        <w:t xml:space="preserve"> (quintet) au théâtre La </w:t>
      </w:r>
      <w:proofErr w:type="spellStart"/>
      <w:r w:rsidRPr="001F1399">
        <w:rPr>
          <w:rFonts w:ascii="Palatino" w:hAnsi="Palatino"/>
        </w:rPr>
        <w:t>Riera</w:t>
      </w:r>
      <w:proofErr w:type="spellEnd"/>
      <w:r w:rsidRPr="001F1399">
        <w:rPr>
          <w:rFonts w:ascii="Palatino" w:hAnsi="Palatino"/>
        </w:rPr>
        <w:t xml:space="preserve"> </w:t>
      </w:r>
      <w:r>
        <w:rPr>
          <w:rFonts w:ascii="Palatino" w:hAnsi="Palatino"/>
        </w:rPr>
        <w:t xml:space="preserve">de </w:t>
      </w:r>
      <w:r w:rsidRPr="001F1399">
        <w:rPr>
          <w:rFonts w:ascii="Palatino" w:hAnsi="Palatino"/>
        </w:rPr>
        <w:t xml:space="preserve">Buenos Aires et en Espagne </w:t>
      </w:r>
      <w:proofErr w:type="spellStart"/>
      <w:r w:rsidRPr="001F1399">
        <w:rPr>
          <w:rFonts w:ascii="Palatino" w:hAnsi="Palatino"/>
          <w:i/>
        </w:rPr>
        <w:t>SoloT</w:t>
      </w:r>
      <w:proofErr w:type="spellEnd"/>
      <w:r w:rsidRPr="001F1399">
        <w:rPr>
          <w:rFonts w:ascii="Palatino" w:hAnsi="Palatino"/>
        </w:rPr>
        <w:t xml:space="preserve"> au </w:t>
      </w:r>
      <w:r>
        <w:rPr>
          <w:rFonts w:ascii="Palatino" w:hAnsi="Palatino"/>
        </w:rPr>
        <w:t>C</w:t>
      </w:r>
      <w:r w:rsidRPr="001F1399">
        <w:rPr>
          <w:rFonts w:ascii="Palatino" w:hAnsi="Palatino"/>
        </w:rPr>
        <w:t xml:space="preserve">entre </w:t>
      </w:r>
      <w:r>
        <w:rPr>
          <w:rFonts w:ascii="Palatino" w:hAnsi="Palatino"/>
        </w:rPr>
        <w:t>C</w:t>
      </w:r>
      <w:r w:rsidRPr="001F1399">
        <w:rPr>
          <w:rFonts w:ascii="Palatino" w:hAnsi="Palatino"/>
        </w:rPr>
        <w:t xml:space="preserve">horégraphique </w:t>
      </w:r>
      <w:r>
        <w:rPr>
          <w:rFonts w:ascii="Palatino" w:hAnsi="Palatino"/>
        </w:rPr>
        <w:t>G</w:t>
      </w:r>
      <w:r w:rsidRPr="001F1399">
        <w:rPr>
          <w:rFonts w:ascii="Palatino" w:hAnsi="Palatino"/>
        </w:rPr>
        <w:t>alicien pour la danse dans la rue.</w:t>
      </w:r>
      <w:r>
        <w:rPr>
          <w:rFonts w:ascii="Palatino" w:hAnsi="Palatino"/>
        </w:rPr>
        <w:t xml:space="preserve"> </w:t>
      </w:r>
      <w:r w:rsidRPr="001F1399">
        <w:rPr>
          <w:rFonts w:ascii="Palatino" w:hAnsi="Palatino"/>
        </w:rPr>
        <w:t xml:space="preserve">Actuellement </w:t>
      </w:r>
      <w:r>
        <w:rPr>
          <w:rFonts w:ascii="Palatino" w:hAnsi="Palatino"/>
        </w:rPr>
        <w:t>elle produit</w:t>
      </w:r>
      <w:r w:rsidRPr="001F1399">
        <w:rPr>
          <w:rFonts w:ascii="Palatino" w:hAnsi="Palatino"/>
        </w:rPr>
        <w:t xml:space="preserve"> à Barcelone </w:t>
      </w:r>
      <w:proofErr w:type="spellStart"/>
      <w:r w:rsidRPr="002A4078">
        <w:rPr>
          <w:rFonts w:ascii="Palatino" w:hAnsi="Palatino"/>
          <w:i/>
        </w:rPr>
        <w:t>Kokoro</w:t>
      </w:r>
      <w:proofErr w:type="spellEnd"/>
      <w:r w:rsidRPr="001F1399">
        <w:rPr>
          <w:rFonts w:ascii="Palatino" w:hAnsi="Palatino"/>
        </w:rPr>
        <w:t xml:space="preserve">, qui a été </w:t>
      </w:r>
      <w:r>
        <w:rPr>
          <w:rFonts w:ascii="Palatino" w:hAnsi="Palatino"/>
        </w:rPr>
        <w:t>joué</w:t>
      </w:r>
      <w:r w:rsidRPr="001F1399">
        <w:rPr>
          <w:rFonts w:ascii="Palatino" w:hAnsi="Palatino"/>
        </w:rPr>
        <w:t xml:space="preserve"> dans différents endroits en Espagne et en Argentine. Lauréat du premier prix du "Villa-Real Festival in Dansa". </w:t>
      </w:r>
      <w:r>
        <w:rPr>
          <w:rFonts w:ascii="Palatino" w:hAnsi="Palatino"/>
        </w:rPr>
        <w:t>Elle</w:t>
      </w:r>
      <w:r w:rsidRPr="001F1399">
        <w:rPr>
          <w:rFonts w:ascii="Palatino" w:hAnsi="Palatino"/>
        </w:rPr>
        <w:t xml:space="preserve"> a ensuite créé </w:t>
      </w:r>
      <w:proofErr w:type="spellStart"/>
      <w:r w:rsidRPr="002A4078">
        <w:rPr>
          <w:rFonts w:ascii="Palatino" w:hAnsi="Palatino"/>
          <w:i/>
        </w:rPr>
        <w:t>Trieb</w:t>
      </w:r>
      <w:proofErr w:type="spellEnd"/>
      <w:r w:rsidRPr="001F1399">
        <w:rPr>
          <w:rFonts w:ascii="Palatino" w:hAnsi="Palatino"/>
        </w:rPr>
        <w:t xml:space="preserve"> qui a été coproduit et présenté au </w:t>
      </w:r>
      <w:r>
        <w:rPr>
          <w:rFonts w:ascii="Palatino" w:hAnsi="Palatino"/>
        </w:rPr>
        <w:t>T</w:t>
      </w:r>
      <w:r w:rsidRPr="001F1399">
        <w:rPr>
          <w:rFonts w:ascii="Palatino" w:hAnsi="Palatino"/>
        </w:rPr>
        <w:t>héâtre princip</w:t>
      </w:r>
      <w:r w:rsidR="00211D16">
        <w:rPr>
          <w:rFonts w:ascii="Palatino" w:hAnsi="Palatino"/>
        </w:rPr>
        <w:t>al de Vila Real et de Barcelone.</w:t>
      </w:r>
    </w:p>
    <w:p w14:paraId="5DB0130A" w14:textId="77777777" w:rsidR="0057149A" w:rsidRDefault="0057149A" w:rsidP="0057149A">
      <w:pPr>
        <w:jc w:val="both"/>
        <w:rPr>
          <w:rFonts w:ascii="Palatino" w:hAnsi="Palatino" w:cs="Tahoma"/>
          <w:color w:val="FF0000"/>
          <w:szCs w:val="20"/>
        </w:rPr>
      </w:pPr>
    </w:p>
    <w:p w14:paraId="46D74411" w14:textId="77777777" w:rsidR="0057149A" w:rsidRDefault="0057149A" w:rsidP="0057149A">
      <w:pPr>
        <w:jc w:val="both"/>
        <w:rPr>
          <w:rFonts w:ascii="Palatino" w:hAnsi="Palatino" w:cs="Tahoma"/>
          <w:color w:val="FF0000"/>
          <w:szCs w:val="20"/>
        </w:rPr>
      </w:pPr>
    </w:p>
    <w:p w14:paraId="4B5B2D6C" w14:textId="77777777" w:rsidR="0057149A" w:rsidRDefault="0057149A" w:rsidP="0057149A">
      <w:pPr>
        <w:jc w:val="both"/>
        <w:rPr>
          <w:rFonts w:ascii="Palatino" w:hAnsi="Palatino" w:cs="Tahoma"/>
          <w:color w:val="FF0000"/>
          <w:szCs w:val="20"/>
        </w:rPr>
      </w:pPr>
    </w:p>
    <w:p w14:paraId="03EA5BA2" w14:textId="77777777" w:rsidR="0057149A" w:rsidRDefault="0057149A" w:rsidP="0057149A">
      <w:pPr>
        <w:jc w:val="both"/>
        <w:rPr>
          <w:rFonts w:ascii="Palatino" w:hAnsi="Palatino" w:cs="Tahoma"/>
          <w:color w:val="FF0000"/>
          <w:szCs w:val="20"/>
        </w:rPr>
      </w:pPr>
    </w:p>
    <w:p w14:paraId="50CA0FB2" w14:textId="77777777" w:rsidR="0057149A" w:rsidRDefault="0057149A" w:rsidP="0057149A">
      <w:pPr>
        <w:jc w:val="both"/>
        <w:rPr>
          <w:rFonts w:ascii="Palatino" w:hAnsi="Palatino" w:cs="Tahoma"/>
          <w:color w:val="FF0000"/>
          <w:szCs w:val="20"/>
        </w:rPr>
      </w:pPr>
    </w:p>
    <w:p w14:paraId="72C90231" w14:textId="695FF89B" w:rsidR="0057149A" w:rsidRPr="008A1EB1" w:rsidRDefault="008A1EB1" w:rsidP="008A1EB1">
      <w:pPr>
        <w:pStyle w:val="effacerleformat"/>
        <w:pBdr>
          <w:bottom w:val="single" w:sz="4" w:space="1" w:color="auto"/>
        </w:pBdr>
      </w:pPr>
      <w:r w:rsidRPr="008A1EB1">
        <w:t xml:space="preserve">PRESSE </w:t>
      </w:r>
    </w:p>
    <w:p w14:paraId="79FBAB9F" w14:textId="77777777" w:rsidR="0057149A" w:rsidRDefault="0057149A" w:rsidP="0057149A">
      <w:pPr>
        <w:jc w:val="both"/>
        <w:rPr>
          <w:rFonts w:ascii="Palatino" w:hAnsi="Palatino" w:cs="Tahoma"/>
          <w:color w:val="FF0000"/>
          <w:szCs w:val="20"/>
        </w:rPr>
      </w:pPr>
    </w:p>
    <w:p w14:paraId="46F3FA62" w14:textId="77777777" w:rsidR="0057149A" w:rsidRDefault="0057149A" w:rsidP="0057149A">
      <w:pPr>
        <w:jc w:val="both"/>
        <w:rPr>
          <w:rFonts w:ascii="Palatino" w:hAnsi="Palatino" w:cs="Tahoma"/>
          <w:color w:val="FF0000"/>
          <w:szCs w:val="20"/>
        </w:rPr>
      </w:pPr>
    </w:p>
    <w:p w14:paraId="5A57D922" w14:textId="77777777" w:rsidR="008A1EB1" w:rsidRDefault="008A1EB1" w:rsidP="0057149A">
      <w:pPr>
        <w:pStyle w:val="Default"/>
        <w:rPr>
          <w:noProof/>
        </w:rPr>
      </w:pPr>
    </w:p>
    <w:p w14:paraId="2FF42D38" w14:textId="7731DAA9" w:rsidR="008A1EB1" w:rsidRDefault="008A1EB1" w:rsidP="0057149A">
      <w:pPr>
        <w:pStyle w:val="Default"/>
      </w:pPr>
      <w:r>
        <w:rPr>
          <w:noProof/>
        </w:rPr>
        <w:drawing>
          <wp:inline distT="0" distB="0" distL="0" distR="0" wp14:anchorId="51F47B79" wp14:editId="326C629B">
            <wp:extent cx="6035040" cy="8534400"/>
            <wp:effectExtent l="0" t="0" r="10160" b="0"/>
            <wp:docPr id="6" name="Image 6" descr="Macintosh HD:Users:tutuprod:Dropbox:A_Tutu - Data:Marco Berrettini:Créations:2020-No paraderan:presse:200124 - Marco Berrettini - Libération.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tutuprod:Dropbox:A_Tutu - Data:Marco Berrettini:Créations:2020-No paraderan:presse:200124 - Marco Berrettini - Libération.pd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35040" cy="8534400"/>
                    </a:xfrm>
                    <a:prstGeom prst="rect">
                      <a:avLst/>
                    </a:prstGeom>
                    <a:noFill/>
                    <a:ln>
                      <a:noFill/>
                    </a:ln>
                  </pic:spPr>
                </pic:pic>
              </a:graphicData>
            </a:graphic>
          </wp:inline>
        </w:drawing>
      </w:r>
    </w:p>
    <w:p w14:paraId="66EAAA48" w14:textId="77777777" w:rsidR="008A1EB1" w:rsidRPr="008A1EB1" w:rsidRDefault="008A1EB1" w:rsidP="008A1EB1"/>
    <w:p w14:paraId="5BF2D452" w14:textId="77777777" w:rsidR="008A1EB1" w:rsidRPr="008A1EB1" w:rsidRDefault="008A1EB1" w:rsidP="008A1EB1"/>
    <w:p w14:paraId="4E9E76D6" w14:textId="0DC831D2" w:rsidR="008A1EB1" w:rsidRDefault="008A1EB1" w:rsidP="008A1EB1"/>
    <w:p w14:paraId="542C0B92" w14:textId="63846C68" w:rsidR="008A1EB1" w:rsidRDefault="008A1EB1" w:rsidP="008A1EB1">
      <w:pPr>
        <w:tabs>
          <w:tab w:val="left" w:pos="5536"/>
        </w:tabs>
      </w:pPr>
      <w:r>
        <w:tab/>
      </w:r>
    </w:p>
    <w:p w14:paraId="4AC0DA53" w14:textId="6DEF240E" w:rsidR="00B878B4" w:rsidRPr="008A1EB1" w:rsidRDefault="00A20A28" w:rsidP="008A1EB1">
      <w:pPr>
        <w:widowControl/>
        <w:suppressAutoHyphens w:val="0"/>
      </w:pPr>
      <w:r>
        <w:rPr>
          <w:noProof/>
          <w:lang w:eastAsia="fr-FR"/>
        </w:rPr>
        <w:drawing>
          <wp:inline distT="0" distB="0" distL="0" distR="0" wp14:anchorId="25F2086C" wp14:editId="72A98F66">
            <wp:extent cx="6035040" cy="8534400"/>
            <wp:effectExtent l="0" t="0" r="0" b="0"/>
            <wp:docPr id="10" name="Image 10" descr="Macintosh HD:Users:tutuprod:Desktop:Pages 200124 - Marco Berrettini - Libération.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tutuprod:Desktop:Pages 200124 - Marco Berrettini - Libération.pd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35040" cy="8534400"/>
                    </a:xfrm>
                    <a:prstGeom prst="rect">
                      <a:avLst/>
                    </a:prstGeom>
                    <a:noFill/>
                    <a:ln>
                      <a:noFill/>
                    </a:ln>
                  </pic:spPr>
                </pic:pic>
              </a:graphicData>
            </a:graphic>
          </wp:inline>
        </w:drawing>
      </w:r>
      <w:bookmarkStart w:id="0" w:name="_GoBack"/>
      <w:bookmarkEnd w:id="0"/>
    </w:p>
    <w:sectPr w:rsidR="00B878B4" w:rsidRPr="008A1EB1" w:rsidSect="0028717D">
      <w:type w:val="continuous"/>
      <w:pgSz w:w="11906" w:h="16838"/>
      <w:pgMar w:top="1135" w:right="991" w:bottom="899" w:left="1417" w:header="720" w:footer="708"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1982EC" w14:textId="77777777" w:rsidR="008A1EB1" w:rsidRDefault="008A1EB1" w:rsidP="00E93E9D">
      <w:r>
        <w:separator/>
      </w:r>
    </w:p>
  </w:endnote>
  <w:endnote w:type="continuationSeparator" w:id="0">
    <w:p w14:paraId="4B1A19DC" w14:textId="77777777" w:rsidR="008A1EB1" w:rsidRDefault="008A1EB1" w:rsidP="00E93E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kzidenz Grotesk BE">
    <w:altName w:val="Cambria"/>
    <w:panose1 w:val="00000000000000000000"/>
    <w:charset w:val="00"/>
    <w:family w:val="swiss"/>
    <w:notTrueType/>
    <w:pitch w:val="default"/>
    <w:sig w:usb0="00000003" w:usb1="00000000" w:usb2="00000000" w:usb3="00000000" w:csb0="00000001" w:csb1="00000000"/>
  </w:font>
  <w:font w:name="Geneva">
    <w:panose1 w:val="020B0503030404040204"/>
    <w:charset w:val="00"/>
    <w:family w:val="auto"/>
    <w:pitch w:val="variable"/>
    <w:sig w:usb0="E00002FF" w:usb1="5200205F" w:usb2="00A0C000" w:usb3="00000000" w:csb0="0000019F" w:csb1="00000000"/>
  </w:font>
  <w:font w:name="Palatino">
    <w:panose1 w:val="00000000000000000000"/>
    <w:charset w:val="00"/>
    <w:family w:val="auto"/>
    <w:pitch w:val="variable"/>
    <w:sig w:usb0="A00002FF" w:usb1="7800205A" w:usb2="14600000" w:usb3="00000000" w:csb0="00000193" w:csb1="00000000"/>
  </w:font>
  <w:font w:name="Tahoma">
    <w:panose1 w:val="020B0604030504040204"/>
    <w:charset w:val="00"/>
    <w:family w:val="auto"/>
    <w:pitch w:val="variable"/>
    <w:sig w:usb0="E1002AFF" w:usb1="C000605B" w:usb2="00000029" w:usb3="00000000" w:csb0="000101FF" w:csb1="00000000"/>
  </w:font>
  <w:font w:name="AkzidenzGroteskBE-Bold">
    <w:altName w:val="Cambria"/>
    <w:panose1 w:val="00000000000000000000"/>
    <w:charset w:val="4D"/>
    <w:family w:val="swiss"/>
    <w:notTrueType/>
    <w:pitch w:val="default"/>
    <w:sig w:usb0="00000003" w:usb1="00000000" w:usb2="00000000" w:usb3="00000000" w:csb0="00000001" w:csb1="00000000"/>
  </w:font>
  <w:font w:name="Palatino-Roman">
    <w:altName w:val="Palatino"/>
    <w:charset w:val="4D"/>
    <w:family w:val="auto"/>
    <w:pitch w:val="variable"/>
    <w:sig w:usb0="A00002FF" w:usb1="7800205A" w:usb2="14600000" w:usb3="00000000" w:csb0="00000193"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375C73" w14:textId="60D87C3B" w:rsidR="008A1EB1" w:rsidRPr="000C4CEF" w:rsidRDefault="008A1EB1" w:rsidP="007B7F41">
    <w:pPr>
      <w:pStyle w:val="Pieddepage"/>
      <w:ind w:right="-70"/>
      <w:rPr>
        <w:sz w:val="18"/>
        <w:szCs w:val="18"/>
      </w:rPr>
    </w:pPr>
    <w:r w:rsidRPr="000C4CEF">
      <w:rPr>
        <w:sz w:val="18"/>
        <w:szCs w:val="18"/>
      </w:rPr>
      <w:t xml:space="preserve">Tutu Production    </w:t>
    </w:r>
    <w:r>
      <w:rPr>
        <w:sz w:val="18"/>
        <w:szCs w:val="18"/>
      </w:rPr>
      <w:t xml:space="preserve"> CH-1211 Genève 8      </w:t>
    </w:r>
    <w:hyperlink r:id="rId1" w:history="1">
      <w:r>
        <w:rPr>
          <w:sz w:val="18"/>
          <w:szCs w:val="18"/>
        </w:rPr>
        <w:t>pauline</w:t>
      </w:r>
      <w:r w:rsidRPr="000C4CEF">
        <w:rPr>
          <w:sz w:val="18"/>
          <w:szCs w:val="18"/>
        </w:rPr>
        <w:t>@tutuproduction.ch</w:t>
      </w:r>
    </w:hyperlink>
    <w:r w:rsidRPr="000C4CEF">
      <w:rPr>
        <w:sz w:val="18"/>
        <w:szCs w:val="18"/>
      </w:rPr>
      <w:t xml:space="preserve">   </w:t>
    </w:r>
    <w:r>
      <w:rPr>
        <w:sz w:val="18"/>
        <w:szCs w:val="18"/>
      </w:rPr>
      <w:t xml:space="preserve"> </w:t>
    </w:r>
    <w:r w:rsidRPr="000C4CEF">
      <w:rPr>
        <w:sz w:val="18"/>
        <w:szCs w:val="18"/>
      </w:rPr>
      <w:t xml:space="preserve">tel +41 22 310 07 62 </w:t>
    </w:r>
    <w:r>
      <w:rPr>
        <w:sz w:val="18"/>
        <w:szCs w:val="18"/>
      </w:rPr>
      <w:t xml:space="preserve">      www.</w:t>
    </w:r>
    <w:r w:rsidRPr="000C4CEF">
      <w:rPr>
        <w:sz w:val="18"/>
        <w:szCs w:val="18"/>
      </w:rPr>
      <w:t>tutuproduction.ch</w:t>
    </w:r>
  </w:p>
  <w:p w14:paraId="3FE27541" w14:textId="77777777" w:rsidR="008A1EB1" w:rsidRDefault="008A1EB1">
    <w:pPr>
      <w:pStyle w:val="Pieddepag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003CFC" w14:textId="77777777" w:rsidR="008A1EB1" w:rsidRDefault="008A1EB1" w:rsidP="00E93E9D">
      <w:r>
        <w:separator/>
      </w:r>
    </w:p>
  </w:footnote>
  <w:footnote w:type="continuationSeparator" w:id="0">
    <w:p w14:paraId="316A7699" w14:textId="77777777" w:rsidR="008A1EB1" w:rsidRDefault="008A1EB1" w:rsidP="00E93E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E9D"/>
    <w:rsid w:val="00024B97"/>
    <w:rsid w:val="000A33D2"/>
    <w:rsid w:val="000A3839"/>
    <w:rsid w:val="000E223D"/>
    <w:rsid w:val="000E536D"/>
    <w:rsid w:val="000F5B4A"/>
    <w:rsid w:val="00114C09"/>
    <w:rsid w:val="001241BE"/>
    <w:rsid w:val="00153D21"/>
    <w:rsid w:val="00184DB9"/>
    <w:rsid w:val="001B55ED"/>
    <w:rsid w:val="001D3A66"/>
    <w:rsid w:val="001D5F2F"/>
    <w:rsid w:val="001E20E5"/>
    <w:rsid w:val="00211D16"/>
    <w:rsid w:val="002164C3"/>
    <w:rsid w:val="00221A4F"/>
    <w:rsid w:val="00222B21"/>
    <w:rsid w:val="0023401C"/>
    <w:rsid w:val="0028717D"/>
    <w:rsid w:val="00293750"/>
    <w:rsid w:val="00297735"/>
    <w:rsid w:val="002A62B3"/>
    <w:rsid w:val="002B584A"/>
    <w:rsid w:val="002C7F1D"/>
    <w:rsid w:val="002E0BF4"/>
    <w:rsid w:val="002E3CFE"/>
    <w:rsid w:val="00312A17"/>
    <w:rsid w:val="0032135C"/>
    <w:rsid w:val="00345F78"/>
    <w:rsid w:val="003461D1"/>
    <w:rsid w:val="003555BC"/>
    <w:rsid w:val="003704A3"/>
    <w:rsid w:val="00380BE7"/>
    <w:rsid w:val="003854B6"/>
    <w:rsid w:val="00392971"/>
    <w:rsid w:val="003C3620"/>
    <w:rsid w:val="003C5755"/>
    <w:rsid w:val="003E5445"/>
    <w:rsid w:val="003F27F1"/>
    <w:rsid w:val="00400F6F"/>
    <w:rsid w:val="0043670C"/>
    <w:rsid w:val="00456B9A"/>
    <w:rsid w:val="0049778A"/>
    <w:rsid w:val="004A019D"/>
    <w:rsid w:val="004B2B42"/>
    <w:rsid w:val="004B4A26"/>
    <w:rsid w:val="004E0D55"/>
    <w:rsid w:val="004E10CC"/>
    <w:rsid w:val="004E13E4"/>
    <w:rsid w:val="004E6480"/>
    <w:rsid w:val="004F711A"/>
    <w:rsid w:val="0050148A"/>
    <w:rsid w:val="00557D9C"/>
    <w:rsid w:val="0057149A"/>
    <w:rsid w:val="00587B25"/>
    <w:rsid w:val="00590813"/>
    <w:rsid w:val="005B1528"/>
    <w:rsid w:val="00607B49"/>
    <w:rsid w:val="0061476E"/>
    <w:rsid w:val="00615A30"/>
    <w:rsid w:val="00621D9E"/>
    <w:rsid w:val="0064619E"/>
    <w:rsid w:val="00655AB2"/>
    <w:rsid w:val="00681D06"/>
    <w:rsid w:val="00687214"/>
    <w:rsid w:val="006A29A4"/>
    <w:rsid w:val="006B57B3"/>
    <w:rsid w:val="006B7A3F"/>
    <w:rsid w:val="006D1ECD"/>
    <w:rsid w:val="006F0620"/>
    <w:rsid w:val="007010F5"/>
    <w:rsid w:val="007308DB"/>
    <w:rsid w:val="00747B4C"/>
    <w:rsid w:val="00771FC5"/>
    <w:rsid w:val="007726DF"/>
    <w:rsid w:val="00774865"/>
    <w:rsid w:val="00780983"/>
    <w:rsid w:val="007857CC"/>
    <w:rsid w:val="00785E1C"/>
    <w:rsid w:val="007A350A"/>
    <w:rsid w:val="007B2E29"/>
    <w:rsid w:val="007B7922"/>
    <w:rsid w:val="007B7F41"/>
    <w:rsid w:val="007D097E"/>
    <w:rsid w:val="007F264E"/>
    <w:rsid w:val="008003E6"/>
    <w:rsid w:val="0081061A"/>
    <w:rsid w:val="00811FAF"/>
    <w:rsid w:val="00817106"/>
    <w:rsid w:val="0081798E"/>
    <w:rsid w:val="00822BD4"/>
    <w:rsid w:val="00826600"/>
    <w:rsid w:val="00843073"/>
    <w:rsid w:val="008456E7"/>
    <w:rsid w:val="008470EA"/>
    <w:rsid w:val="00862535"/>
    <w:rsid w:val="00872D45"/>
    <w:rsid w:val="0088360F"/>
    <w:rsid w:val="008A1EB1"/>
    <w:rsid w:val="008C6869"/>
    <w:rsid w:val="008E5917"/>
    <w:rsid w:val="00901408"/>
    <w:rsid w:val="00913754"/>
    <w:rsid w:val="00916C32"/>
    <w:rsid w:val="0093301B"/>
    <w:rsid w:val="00957628"/>
    <w:rsid w:val="009928E2"/>
    <w:rsid w:val="00994AA9"/>
    <w:rsid w:val="009A73EA"/>
    <w:rsid w:val="009C438B"/>
    <w:rsid w:val="009F0DA5"/>
    <w:rsid w:val="00A06B20"/>
    <w:rsid w:val="00A20A28"/>
    <w:rsid w:val="00A26710"/>
    <w:rsid w:val="00A44AB9"/>
    <w:rsid w:val="00A452AE"/>
    <w:rsid w:val="00A658FE"/>
    <w:rsid w:val="00A661D5"/>
    <w:rsid w:val="00A76678"/>
    <w:rsid w:val="00A950B2"/>
    <w:rsid w:val="00A9592F"/>
    <w:rsid w:val="00AB5A77"/>
    <w:rsid w:val="00AC1BE7"/>
    <w:rsid w:val="00AD557D"/>
    <w:rsid w:val="00AE47DE"/>
    <w:rsid w:val="00B139F4"/>
    <w:rsid w:val="00B21B20"/>
    <w:rsid w:val="00B5539F"/>
    <w:rsid w:val="00B63D2F"/>
    <w:rsid w:val="00B733CC"/>
    <w:rsid w:val="00B878B4"/>
    <w:rsid w:val="00B87BF4"/>
    <w:rsid w:val="00BC7AD1"/>
    <w:rsid w:val="00BC7E2D"/>
    <w:rsid w:val="00BD041D"/>
    <w:rsid w:val="00C1080D"/>
    <w:rsid w:val="00C16698"/>
    <w:rsid w:val="00C169FC"/>
    <w:rsid w:val="00C471E5"/>
    <w:rsid w:val="00C678BD"/>
    <w:rsid w:val="00C67FA3"/>
    <w:rsid w:val="00C71243"/>
    <w:rsid w:val="00C80AC5"/>
    <w:rsid w:val="00C8111C"/>
    <w:rsid w:val="00C84D2F"/>
    <w:rsid w:val="00CD2B62"/>
    <w:rsid w:val="00CD53F7"/>
    <w:rsid w:val="00CE2BCE"/>
    <w:rsid w:val="00CE3944"/>
    <w:rsid w:val="00CF0D19"/>
    <w:rsid w:val="00CF4A7B"/>
    <w:rsid w:val="00D074BE"/>
    <w:rsid w:val="00D30571"/>
    <w:rsid w:val="00D32635"/>
    <w:rsid w:val="00D73259"/>
    <w:rsid w:val="00D81032"/>
    <w:rsid w:val="00D86187"/>
    <w:rsid w:val="00D9065B"/>
    <w:rsid w:val="00DA1804"/>
    <w:rsid w:val="00DA7D7E"/>
    <w:rsid w:val="00DC6800"/>
    <w:rsid w:val="00DD21FB"/>
    <w:rsid w:val="00DE3854"/>
    <w:rsid w:val="00DF56CA"/>
    <w:rsid w:val="00DF7E4A"/>
    <w:rsid w:val="00E01610"/>
    <w:rsid w:val="00E1352D"/>
    <w:rsid w:val="00E30486"/>
    <w:rsid w:val="00E345ED"/>
    <w:rsid w:val="00E3760A"/>
    <w:rsid w:val="00E40A7B"/>
    <w:rsid w:val="00E51E76"/>
    <w:rsid w:val="00E90336"/>
    <w:rsid w:val="00E93E9D"/>
    <w:rsid w:val="00E962C5"/>
    <w:rsid w:val="00EA54E5"/>
    <w:rsid w:val="00EB4E02"/>
    <w:rsid w:val="00EC14EC"/>
    <w:rsid w:val="00EC296F"/>
    <w:rsid w:val="00F21E54"/>
    <w:rsid w:val="00F5566F"/>
    <w:rsid w:val="00F73509"/>
    <w:rsid w:val="00F97517"/>
    <w:rsid w:val="00FA2658"/>
    <w:rsid w:val="00FA3A9A"/>
    <w:rsid w:val="00FC0F59"/>
    <w:rsid w:val="00FC5D7A"/>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777BE2E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fr-FR"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3E9D"/>
    <w:pPr>
      <w:widowControl w:val="0"/>
      <w:suppressAutoHyphens/>
    </w:pPr>
    <w:rPr>
      <w:rFonts w:ascii="Helvetica" w:eastAsia="Times New Roman" w:hAnsi="Helvetica"/>
      <w:sz w:val="24"/>
      <w:szCs w:val="24"/>
      <w:lang w:eastAsia="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paragraphstyle">
    <w:name w:val="[No paragraph style]"/>
    <w:rsid w:val="00E93E9D"/>
    <w:pPr>
      <w:widowControl w:val="0"/>
      <w:suppressAutoHyphens/>
      <w:autoSpaceDE w:val="0"/>
      <w:spacing w:line="288" w:lineRule="auto"/>
      <w:textAlignment w:val="center"/>
    </w:pPr>
    <w:rPr>
      <w:rFonts w:ascii="Times" w:eastAsia="Arial" w:hAnsi="Times"/>
      <w:color w:val="000000"/>
      <w:sz w:val="24"/>
      <w:lang w:eastAsia="ar-SA"/>
    </w:rPr>
  </w:style>
  <w:style w:type="paragraph" w:styleId="Pieddepage">
    <w:name w:val="footer"/>
    <w:basedOn w:val="Normal"/>
    <w:link w:val="PieddepageCar"/>
    <w:rsid w:val="00E93E9D"/>
    <w:pPr>
      <w:tabs>
        <w:tab w:val="center" w:pos="4536"/>
        <w:tab w:val="right" w:pos="9072"/>
      </w:tabs>
    </w:pPr>
  </w:style>
  <w:style w:type="character" w:customStyle="1" w:styleId="PieddepageCar">
    <w:name w:val="Pied de page Car"/>
    <w:basedOn w:val="Policepardfaut"/>
    <w:link w:val="Pieddepage"/>
    <w:rsid w:val="00E93E9D"/>
    <w:rPr>
      <w:rFonts w:ascii="Helvetica" w:eastAsia="Times New Roman" w:hAnsi="Helvetica"/>
      <w:sz w:val="24"/>
      <w:szCs w:val="24"/>
      <w:lang w:eastAsia="ar-SA"/>
    </w:rPr>
  </w:style>
  <w:style w:type="paragraph" w:styleId="Textedebulles">
    <w:name w:val="Balloon Text"/>
    <w:basedOn w:val="Normal"/>
    <w:link w:val="TextedebullesCar"/>
    <w:uiPriority w:val="99"/>
    <w:semiHidden/>
    <w:unhideWhenUsed/>
    <w:rsid w:val="00E93E9D"/>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E93E9D"/>
    <w:rPr>
      <w:rFonts w:ascii="Lucida Grande" w:eastAsia="Times New Roman" w:hAnsi="Lucida Grande" w:cs="Lucida Grande"/>
      <w:sz w:val="18"/>
      <w:szCs w:val="18"/>
      <w:lang w:eastAsia="ar-SA"/>
    </w:rPr>
  </w:style>
  <w:style w:type="paragraph" w:styleId="En-tte">
    <w:name w:val="header"/>
    <w:basedOn w:val="Normal"/>
    <w:link w:val="En-tteCar"/>
    <w:uiPriority w:val="99"/>
    <w:unhideWhenUsed/>
    <w:rsid w:val="00E93E9D"/>
    <w:pPr>
      <w:tabs>
        <w:tab w:val="center" w:pos="4536"/>
        <w:tab w:val="right" w:pos="9072"/>
      </w:tabs>
    </w:pPr>
  </w:style>
  <w:style w:type="character" w:customStyle="1" w:styleId="En-tteCar">
    <w:name w:val="En-tête Car"/>
    <w:basedOn w:val="Policepardfaut"/>
    <w:link w:val="En-tte"/>
    <w:uiPriority w:val="99"/>
    <w:rsid w:val="00E93E9D"/>
    <w:rPr>
      <w:rFonts w:ascii="Helvetica" w:eastAsia="Times New Roman" w:hAnsi="Helvetica"/>
      <w:sz w:val="24"/>
      <w:szCs w:val="24"/>
      <w:lang w:eastAsia="ar-SA"/>
    </w:rPr>
  </w:style>
  <w:style w:type="paragraph" w:customStyle="1" w:styleId="Default">
    <w:name w:val="Default"/>
    <w:rsid w:val="003854B6"/>
    <w:pPr>
      <w:widowControl w:val="0"/>
      <w:autoSpaceDE w:val="0"/>
      <w:autoSpaceDN w:val="0"/>
      <w:adjustRightInd w:val="0"/>
    </w:pPr>
    <w:rPr>
      <w:rFonts w:ascii="Akzidenz Grotesk BE" w:eastAsia="Times New Roman" w:hAnsi="Akzidenz Grotesk BE" w:cs="Akzidenz Grotesk BE"/>
      <w:color w:val="000000"/>
      <w:sz w:val="24"/>
      <w:szCs w:val="24"/>
      <w:lang w:eastAsia="fr-FR"/>
    </w:rPr>
  </w:style>
  <w:style w:type="paragraph" w:customStyle="1" w:styleId="CM7">
    <w:name w:val="CM7"/>
    <w:basedOn w:val="Default"/>
    <w:next w:val="Default"/>
    <w:uiPriority w:val="99"/>
    <w:rsid w:val="003854B6"/>
    <w:rPr>
      <w:rFonts w:cs="Times New Roman"/>
      <w:color w:val="auto"/>
    </w:rPr>
  </w:style>
  <w:style w:type="paragraph" w:customStyle="1" w:styleId="CM1">
    <w:name w:val="CM1"/>
    <w:basedOn w:val="Default"/>
    <w:next w:val="Default"/>
    <w:uiPriority w:val="99"/>
    <w:rsid w:val="003854B6"/>
    <w:pPr>
      <w:spacing w:line="216" w:lineRule="atLeast"/>
    </w:pPr>
    <w:rPr>
      <w:rFonts w:cs="Times New Roman"/>
      <w:color w:val="auto"/>
    </w:rPr>
  </w:style>
  <w:style w:type="paragraph" w:customStyle="1" w:styleId="arial11">
    <w:name w:val="arial 11"/>
    <w:basedOn w:val="Normal"/>
    <w:qFormat/>
    <w:rsid w:val="004E0D55"/>
    <w:pPr>
      <w:widowControl/>
      <w:suppressAutoHyphens w:val="0"/>
    </w:pPr>
    <w:rPr>
      <w:rFonts w:ascii="Arial" w:eastAsiaTheme="minorEastAsia" w:hAnsi="Arial" w:cstheme="minorBidi"/>
      <w:sz w:val="22"/>
      <w:szCs w:val="22"/>
      <w:lang w:eastAsia="ja-JP"/>
    </w:rPr>
  </w:style>
  <w:style w:type="character" w:styleId="Accentuation">
    <w:name w:val="Emphasis"/>
    <w:basedOn w:val="Policepardfaut"/>
    <w:uiPriority w:val="20"/>
    <w:qFormat/>
    <w:rsid w:val="008E5917"/>
    <w:rPr>
      <w:i/>
      <w:iCs/>
    </w:rPr>
  </w:style>
  <w:style w:type="character" w:customStyle="1" w:styleId="apple-converted-space">
    <w:name w:val="apple-converted-space"/>
    <w:basedOn w:val="Policepardfaut"/>
    <w:rsid w:val="008E5917"/>
  </w:style>
  <w:style w:type="paragraph" w:customStyle="1" w:styleId="effacerleformat">
    <w:name w:val="effacer le format"/>
    <w:basedOn w:val="Normal"/>
    <w:rsid w:val="00862535"/>
    <w:pPr>
      <w:jc w:val="both"/>
    </w:pPr>
    <w:rPr>
      <w:b/>
    </w:rPr>
  </w:style>
  <w:style w:type="paragraph" w:customStyle="1" w:styleId="BodyText21">
    <w:name w:val="Body Text 21"/>
    <w:basedOn w:val="Normal"/>
    <w:rsid w:val="009F0DA5"/>
    <w:pPr>
      <w:widowControl/>
      <w:suppressAutoHyphens w:val="0"/>
      <w:jc w:val="both"/>
    </w:pPr>
    <w:rPr>
      <w:rFonts w:ascii="Geneva" w:hAnsi="Geneva" w:cs="Times"/>
      <w:sz w:val="28"/>
      <w:szCs w:val="28"/>
      <w:lang w:eastAsia="fr-FR"/>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fr-FR"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3E9D"/>
    <w:pPr>
      <w:widowControl w:val="0"/>
      <w:suppressAutoHyphens/>
    </w:pPr>
    <w:rPr>
      <w:rFonts w:ascii="Helvetica" w:eastAsia="Times New Roman" w:hAnsi="Helvetica"/>
      <w:sz w:val="24"/>
      <w:szCs w:val="24"/>
      <w:lang w:eastAsia="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paragraphstyle">
    <w:name w:val="[No paragraph style]"/>
    <w:rsid w:val="00E93E9D"/>
    <w:pPr>
      <w:widowControl w:val="0"/>
      <w:suppressAutoHyphens/>
      <w:autoSpaceDE w:val="0"/>
      <w:spacing w:line="288" w:lineRule="auto"/>
      <w:textAlignment w:val="center"/>
    </w:pPr>
    <w:rPr>
      <w:rFonts w:ascii="Times" w:eastAsia="Arial" w:hAnsi="Times"/>
      <w:color w:val="000000"/>
      <w:sz w:val="24"/>
      <w:lang w:eastAsia="ar-SA"/>
    </w:rPr>
  </w:style>
  <w:style w:type="paragraph" w:styleId="Pieddepage">
    <w:name w:val="footer"/>
    <w:basedOn w:val="Normal"/>
    <w:link w:val="PieddepageCar"/>
    <w:rsid w:val="00E93E9D"/>
    <w:pPr>
      <w:tabs>
        <w:tab w:val="center" w:pos="4536"/>
        <w:tab w:val="right" w:pos="9072"/>
      </w:tabs>
    </w:pPr>
  </w:style>
  <w:style w:type="character" w:customStyle="1" w:styleId="PieddepageCar">
    <w:name w:val="Pied de page Car"/>
    <w:basedOn w:val="Policepardfaut"/>
    <w:link w:val="Pieddepage"/>
    <w:rsid w:val="00E93E9D"/>
    <w:rPr>
      <w:rFonts w:ascii="Helvetica" w:eastAsia="Times New Roman" w:hAnsi="Helvetica"/>
      <w:sz w:val="24"/>
      <w:szCs w:val="24"/>
      <w:lang w:eastAsia="ar-SA"/>
    </w:rPr>
  </w:style>
  <w:style w:type="paragraph" w:styleId="Textedebulles">
    <w:name w:val="Balloon Text"/>
    <w:basedOn w:val="Normal"/>
    <w:link w:val="TextedebullesCar"/>
    <w:uiPriority w:val="99"/>
    <w:semiHidden/>
    <w:unhideWhenUsed/>
    <w:rsid w:val="00E93E9D"/>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E93E9D"/>
    <w:rPr>
      <w:rFonts w:ascii="Lucida Grande" w:eastAsia="Times New Roman" w:hAnsi="Lucida Grande" w:cs="Lucida Grande"/>
      <w:sz w:val="18"/>
      <w:szCs w:val="18"/>
      <w:lang w:eastAsia="ar-SA"/>
    </w:rPr>
  </w:style>
  <w:style w:type="paragraph" w:styleId="En-tte">
    <w:name w:val="header"/>
    <w:basedOn w:val="Normal"/>
    <w:link w:val="En-tteCar"/>
    <w:uiPriority w:val="99"/>
    <w:unhideWhenUsed/>
    <w:rsid w:val="00E93E9D"/>
    <w:pPr>
      <w:tabs>
        <w:tab w:val="center" w:pos="4536"/>
        <w:tab w:val="right" w:pos="9072"/>
      </w:tabs>
    </w:pPr>
  </w:style>
  <w:style w:type="character" w:customStyle="1" w:styleId="En-tteCar">
    <w:name w:val="En-tête Car"/>
    <w:basedOn w:val="Policepardfaut"/>
    <w:link w:val="En-tte"/>
    <w:uiPriority w:val="99"/>
    <w:rsid w:val="00E93E9D"/>
    <w:rPr>
      <w:rFonts w:ascii="Helvetica" w:eastAsia="Times New Roman" w:hAnsi="Helvetica"/>
      <w:sz w:val="24"/>
      <w:szCs w:val="24"/>
      <w:lang w:eastAsia="ar-SA"/>
    </w:rPr>
  </w:style>
  <w:style w:type="paragraph" w:customStyle="1" w:styleId="Default">
    <w:name w:val="Default"/>
    <w:rsid w:val="003854B6"/>
    <w:pPr>
      <w:widowControl w:val="0"/>
      <w:autoSpaceDE w:val="0"/>
      <w:autoSpaceDN w:val="0"/>
      <w:adjustRightInd w:val="0"/>
    </w:pPr>
    <w:rPr>
      <w:rFonts w:ascii="Akzidenz Grotesk BE" w:eastAsia="Times New Roman" w:hAnsi="Akzidenz Grotesk BE" w:cs="Akzidenz Grotesk BE"/>
      <w:color w:val="000000"/>
      <w:sz w:val="24"/>
      <w:szCs w:val="24"/>
      <w:lang w:eastAsia="fr-FR"/>
    </w:rPr>
  </w:style>
  <w:style w:type="paragraph" w:customStyle="1" w:styleId="CM7">
    <w:name w:val="CM7"/>
    <w:basedOn w:val="Default"/>
    <w:next w:val="Default"/>
    <w:uiPriority w:val="99"/>
    <w:rsid w:val="003854B6"/>
    <w:rPr>
      <w:rFonts w:cs="Times New Roman"/>
      <w:color w:val="auto"/>
    </w:rPr>
  </w:style>
  <w:style w:type="paragraph" w:customStyle="1" w:styleId="CM1">
    <w:name w:val="CM1"/>
    <w:basedOn w:val="Default"/>
    <w:next w:val="Default"/>
    <w:uiPriority w:val="99"/>
    <w:rsid w:val="003854B6"/>
    <w:pPr>
      <w:spacing w:line="216" w:lineRule="atLeast"/>
    </w:pPr>
    <w:rPr>
      <w:rFonts w:cs="Times New Roman"/>
      <w:color w:val="auto"/>
    </w:rPr>
  </w:style>
  <w:style w:type="paragraph" w:customStyle="1" w:styleId="arial11">
    <w:name w:val="arial 11"/>
    <w:basedOn w:val="Normal"/>
    <w:qFormat/>
    <w:rsid w:val="004E0D55"/>
    <w:pPr>
      <w:widowControl/>
      <w:suppressAutoHyphens w:val="0"/>
    </w:pPr>
    <w:rPr>
      <w:rFonts w:ascii="Arial" w:eastAsiaTheme="minorEastAsia" w:hAnsi="Arial" w:cstheme="minorBidi"/>
      <w:sz w:val="22"/>
      <w:szCs w:val="22"/>
      <w:lang w:eastAsia="ja-JP"/>
    </w:rPr>
  </w:style>
  <w:style w:type="character" w:styleId="Accentuation">
    <w:name w:val="Emphasis"/>
    <w:basedOn w:val="Policepardfaut"/>
    <w:uiPriority w:val="20"/>
    <w:qFormat/>
    <w:rsid w:val="008E5917"/>
    <w:rPr>
      <w:i/>
      <w:iCs/>
    </w:rPr>
  </w:style>
  <w:style w:type="character" w:customStyle="1" w:styleId="apple-converted-space">
    <w:name w:val="apple-converted-space"/>
    <w:basedOn w:val="Policepardfaut"/>
    <w:rsid w:val="008E5917"/>
  </w:style>
  <w:style w:type="paragraph" w:customStyle="1" w:styleId="effacerleformat">
    <w:name w:val="effacer le format"/>
    <w:basedOn w:val="Normal"/>
    <w:rsid w:val="00862535"/>
    <w:pPr>
      <w:jc w:val="both"/>
    </w:pPr>
    <w:rPr>
      <w:b/>
    </w:rPr>
  </w:style>
  <w:style w:type="paragraph" w:customStyle="1" w:styleId="BodyText21">
    <w:name w:val="Body Text 21"/>
    <w:basedOn w:val="Normal"/>
    <w:rsid w:val="009F0DA5"/>
    <w:pPr>
      <w:widowControl/>
      <w:suppressAutoHyphens w:val="0"/>
      <w:jc w:val="both"/>
    </w:pPr>
    <w:rPr>
      <w:rFonts w:ascii="Geneva" w:hAnsi="Geneva" w:cs="Times"/>
      <w:sz w:val="28"/>
      <w:szCs w:val="28"/>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413874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emf"/><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footer" Target="footer1.xml"/><Relationship Id="rId9" Type="http://schemas.openxmlformats.org/officeDocument/2006/relationships/image" Target="media/image2.jpeg"/><Relationship Id="rId10" Type="http://schemas.openxmlformats.org/officeDocument/2006/relationships/image" Target="media/image3.emf"/></Relationships>
</file>

<file path=word/_rels/footer1.xml.rels><?xml version="1.0" encoding="UTF-8" standalone="yes"?>
<Relationships xmlns="http://schemas.openxmlformats.org/package/2006/relationships"><Relationship Id="rId1" Type="http://schemas.openxmlformats.org/officeDocument/2006/relationships/hyperlink" Target="mailto:contact@tutuproduction.ch"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12</Pages>
  <Words>2679</Words>
  <Characters>14738</Characters>
  <Application>Microsoft Macintosh Word</Application>
  <DocSecurity>0</DocSecurity>
  <Lines>122</Lines>
  <Paragraphs>34</Paragraphs>
  <ScaleCrop>false</ScaleCrop>
  <Company/>
  <LinksUpToDate>false</LinksUpToDate>
  <CharactersWithSpaces>17383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Pauline</cp:lastModifiedBy>
  <cp:revision>12</cp:revision>
  <cp:lastPrinted>2020-06-03T13:31:00Z</cp:lastPrinted>
  <dcterms:created xsi:type="dcterms:W3CDTF">2020-06-03T12:53:00Z</dcterms:created>
  <dcterms:modified xsi:type="dcterms:W3CDTF">2020-06-03T14:13:00Z</dcterms:modified>
</cp:coreProperties>
</file>